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ADE" w:rsidRDefault="00AA3ADE" w:rsidP="00AA3ADE">
      <w:pPr>
        <w:widowControl w:val="0"/>
        <w:tabs>
          <w:tab w:val="center" w:pos="4680"/>
        </w:tabs>
        <w:autoSpaceDE w:val="0"/>
        <w:autoSpaceDN w:val="0"/>
        <w:adjustRightInd w:val="0"/>
        <w:spacing w:after="0" w:line="288" w:lineRule="auto"/>
        <w:jc w:val="right"/>
        <w:rPr>
          <w:rFonts w:ascii="GillSans-Light" w:hAnsi="GillSans-Light" w:cs="GillSans-Light"/>
          <w:color w:val="2D6E4A"/>
          <w:spacing w:val="-5"/>
          <w:kern w:val="1"/>
          <w:sz w:val="48"/>
          <w:szCs w:val="48"/>
        </w:rPr>
      </w:pPr>
      <w:bookmarkStart w:id="0" w:name="_GoBack"/>
      <w:bookmarkEnd w:id="0"/>
      <w:r>
        <w:rPr>
          <w:rFonts w:ascii="GillSans-Light" w:hAnsi="GillSans-Light" w:cs="GillSans-Light"/>
          <w:color w:val="2D6E4A"/>
          <w:spacing w:val="-5"/>
          <w:kern w:val="1"/>
          <w:sz w:val="48"/>
          <w:szCs w:val="48"/>
        </w:rPr>
        <w:t>SECTION VI:</w:t>
      </w:r>
    </w:p>
    <w:p w:rsidR="00AA3ADE" w:rsidRDefault="00AA3ADE" w:rsidP="00AA3ADE">
      <w:pPr>
        <w:widowControl w:val="0"/>
        <w:tabs>
          <w:tab w:val="center" w:pos="4680"/>
        </w:tabs>
        <w:autoSpaceDE w:val="0"/>
        <w:autoSpaceDN w:val="0"/>
        <w:adjustRightInd w:val="0"/>
        <w:spacing w:after="0" w:line="288" w:lineRule="auto"/>
        <w:jc w:val="right"/>
        <w:rPr>
          <w:rFonts w:ascii="StoneSans" w:hAnsi="StoneSans" w:cs="StoneSans"/>
          <w:spacing w:val="-2"/>
          <w:kern w:val="1"/>
          <w:sz w:val="20"/>
          <w:szCs w:val="20"/>
        </w:rPr>
      </w:pPr>
      <w:r>
        <w:rPr>
          <w:rFonts w:ascii="GillSans-Light" w:hAnsi="GillSans-Light" w:cs="GillSans-Light"/>
          <w:color w:val="2D6E4A"/>
          <w:spacing w:val="-5"/>
          <w:kern w:val="1"/>
          <w:sz w:val="48"/>
          <w:szCs w:val="48"/>
        </w:rPr>
        <w:t>Instruction</w:t>
      </w:r>
    </w:p>
    <w:p w:rsidR="00AA3ADE" w:rsidRDefault="00AA3ADE" w:rsidP="00AA3ADE">
      <w:pPr>
        <w:widowControl w:val="0"/>
        <w:tabs>
          <w:tab w:val="center" w:pos="4680"/>
        </w:tabs>
        <w:autoSpaceDE w:val="0"/>
        <w:autoSpaceDN w:val="0"/>
        <w:adjustRightInd w:val="0"/>
        <w:spacing w:after="0" w:line="288" w:lineRule="auto"/>
        <w:rPr>
          <w:rFonts w:ascii="StoneSans" w:hAnsi="StoneSans" w:cs="StoneSans"/>
          <w:spacing w:val="-2"/>
          <w:kern w:val="1"/>
          <w:sz w:val="20"/>
          <w:szCs w:val="20"/>
        </w:rPr>
      </w:pPr>
    </w:p>
    <w:p w:rsidR="00AA3ADE" w:rsidRDefault="00AA3ADE" w:rsidP="00AA3ADE">
      <w:pPr>
        <w:widowControl w:val="0"/>
        <w:tabs>
          <w:tab w:val="center" w:pos="4680"/>
        </w:tabs>
        <w:autoSpaceDE w:val="0"/>
        <w:autoSpaceDN w:val="0"/>
        <w:adjustRightInd w:val="0"/>
        <w:spacing w:after="0" w:line="288" w:lineRule="auto"/>
        <w:rPr>
          <w:rFonts w:ascii="StoneSans" w:hAnsi="StoneSans" w:cs="StoneSans"/>
          <w:b/>
          <w:bCs/>
          <w:spacing w:val="-3"/>
          <w:kern w:val="1"/>
          <w:sz w:val="32"/>
          <w:szCs w:val="32"/>
        </w:rPr>
      </w:pPr>
      <w:r>
        <w:rPr>
          <w:rFonts w:ascii="StoneSans" w:hAnsi="StoneSans" w:cs="StoneSans"/>
          <w:b/>
          <w:bCs/>
          <w:spacing w:val="-3"/>
          <w:kern w:val="1"/>
          <w:sz w:val="32"/>
          <w:szCs w:val="32"/>
        </w:rPr>
        <w:t xml:space="preserve">STANDARD 6: </w:t>
      </w:r>
    </w:p>
    <w:p w:rsidR="00AA3ADE" w:rsidRDefault="00AA3ADE" w:rsidP="00AA3ADE">
      <w:pPr>
        <w:widowControl w:val="0"/>
        <w:tabs>
          <w:tab w:val="center" w:pos="4680"/>
        </w:tabs>
        <w:autoSpaceDE w:val="0"/>
        <w:autoSpaceDN w:val="0"/>
        <w:adjustRightInd w:val="0"/>
        <w:spacing w:after="0" w:line="288" w:lineRule="auto"/>
        <w:rPr>
          <w:rFonts w:ascii="StoneSans" w:hAnsi="StoneSans" w:cs="StoneSans"/>
          <w:color w:val="A66527"/>
          <w:spacing w:val="-3"/>
          <w:kern w:val="1"/>
          <w:sz w:val="32"/>
          <w:szCs w:val="32"/>
        </w:rPr>
      </w:pPr>
      <w:r>
        <w:rPr>
          <w:rFonts w:ascii="StoneSans" w:hAnsi="StoneSans" w:cs="StoneSans"/>
          <w:color w:val="A66527"/>
          <w:spacing w:val="-3"/>
          <w:kern w:val="1"/>
          <w:sz w:val="32"/>
          <w:szCs w:val="32"/>
        </w:rPr>
        <w:t xml:space="preserve">Christian School Personnel Facilitate </w:t>
      </w:r>
    </w:p>
    <w:p w:rsidR="00AA3ADE" w:rsidRDefault="00AA3ADE" w:rsidP="00AA3ADE">
      <w:pPr>
        <w:widowControl w:val="0"/>
        <w:tabs>
          <w:tab w:val="center" w:pos="4680"/>
        </w:tabs>
        <w:autoSpaceDE w:val="0"/>
        <w:autoSpaceDN w:val="0"/>
        <w:adjustRightInd w:val="0"/>
        <w:spacing w:after="0" w:line="288" w:lineRule="auto"/>
        <w:rPr>
          <w:rFonts w:ascii="StoneSans" w:hAnsi="StoneSans" w:cs="StoneSans"/>
          <w:color w:val="A66527"/>
          <w:spacing w:val="-3"/>
          <w:kern w:val="1"/>
          <w:sz w:val="32"/>
          <w:szCs w:val="32"/>
        </w:rPr>
      </w:pPr>
      <w:r>
        <w:rPr>
          <w:rFonts w:ascii="StoneSans" w:hAnsi="StoneSans" w:cs="StoneSans"/>
          <w:color w:val="A66527"/>
          <w:spacing w:val="-3"/>
          <w:kern w:val="1"/>
          <w:sz w:val="32"/>
          <w:szCs w:val="32"/>
        </w:rPr>
        <w:t xml:space="preserve">Student Learning to Achieve the Planned </w:t>
      </w:r>
    </w:p>
    <w:p w:rsidR="00AA3ADE" w:rsidRDefault="00AA3ADE" w:rsidP="00AA3ADE">
      <w:pPr>
        <w:widowControl w:val="0"/>
        <w:tabs>
          <w:tab w:val="center" w:pos="4680"/>
        </w:tabs>
        <w:autoSpaceDE w:val="0"/>
        <w:autoSpaceDN w:val="0"/>
        <w:adjustRightInd w:val="0"/>
        <w:spacing w:after="90" w:line="288" w:lineRule="auto"/>
        <w:rPr>
          <w:rFonts w:ascii="StoneSans" w:hAnsi="StoneSans" w:cs="StoneSans"/>
          <w:spacing w:val="-2"/>
          <w:kern w:val="1"/>
          <w:sz w:val="20"/>
          <w:szCs w:val="20"/>
        </w:rPr>
      </w:pPr>
      <w:r>
        <w:rPr>
          <w:rFonts w:ascii="StoneSans" w:hAnsi="StoneSans" w:cs="StoneSans"/>
          <w:color w:val="A66527"/>
          <w:spacing w:val="-3"/>
          <w:kern w:val="1"/>
          <w:sz w:val="32"/>
          <w:szCs w:val="32"/>
        </w:rPr>
        <w:t xml:space="preserve">Outcomes of the School’s Curriculum. </w:t>
      </w:r>
    </w:p>
    <w:p w:rsidR="00AA3ADE" w:rsidRDefault="00AA3ADE" w:rsidP="00AA3ADE">
      <w:pPr>
        <w:widowControl w:val="0"/>
        <w:autoSpaceDE w:val="0"/>
        <w:autoSpaceDN w:val="0"/>
        <w:adjustRightInd w:val="0"/>
        <w:spacing w:after="0" w:line="288" w:lineRule="auto"/>
        <w:rPr>
          <w:rFonts w:ascii="StoneSans" w:hAnsi="StoneSans" w:cs="StoneSans"/>
          <w:spacing w:val="-5"/>
          <w:kern w:val="1"/>
          <w:sz w:val="20"/>
          <w:szCs w:val="20"/>
        </w:rPr>
      </w:pPr>
    </w:p>
    <w:p w:rsidR="00AA3ADE" w:rsidRDefault="00AA3ADE" w:rsidP="00AA3ADE">
      <w:pPr>
        <w:widowControl w:val="0"/>
        <w:autoSpaceDE w:val="0"/>
        <w:autoSpaceDN w:val="0"/>
        <w:adjustRightInd w:val="0"/>
        <w:spacing w:after="0" w:line="288" w:lineRule="auto"/>
        <w:rPr>
          <w:rFonts w:ascii="StoneSans" w:hAnsi="StoneSans" w:cs="StoneSans"/>
          <w:b/>
          <w:bCs/>
          <w:spacing w:val="-5"/>
          <w:kern w:val="1"/>
          <w:sz w:val="32"/>
          <w:szCs w:val="32"/>
        </w:rPr>
      </w:pPr>
      <w:r>
        <w:rPr>
          <w:rFonts w:ascii="StoneSans" w:hAnsi="StoneSans" w:cs="StoneSans"/>
          <w:b/>
          <w:bCs/>
          <w:spacing w:val="-5"/>
          <w:kern w:val="1"/>
          <w:sz w:val="32"/>
          <w:szCs w:val="32"/>
        </w:rPr>
        <w:t>OVERVIEW:</w:t>
      </w:r>
    </w:p>
    <w:p w:rsidR="00AA3ADE" w:rsidRDefault="00735E04" w:rsidP="00AA3ADE">
      <w:pPr>
        <w:widowControl w:val="0"/>
        <w:autoSpaceDE w:val="0"/>
        <w:autoSpaceDN w:val="0"/>
        <w:adjustRightInd w:val="0"/>
        <w:spacing w:after="0" w:line="288" w:lineRule="auto"/>
        <w:rPr>
          <w:rFonts w:ascii="StoneSans" w:hAnsi="StoneSans" w:cs="StoneSans"/>
          <w:color w:val="1F497D" w:themeColor="text2"/>
          <w:spacing w:val="-5"/>
          <w:kern w:val="1"/>
          <w:sz w:val="20"/>
          <w:szCs w:val="20"/>
        </w:rPr>
      </w:pPr>
      <w:r>
        <w:rPr>
          <w:rFonts w:ascii="StoneSans" w:hAnsi="StoneSans" w:cs="StoneSans"/>
          <w:color w:val="1F497D" w:themeColor="text2"/>
          <w:spacing w:val="-5"/>
          <w:kern w:val="1"/>
          <w:sz w:val="20"/>
          <w:szCs w:val="20"/>
        </w:rPr>
        <w:t>L</w:t>
      </w:r>
      <w:r w:rsidR="00011C2F" w:rsidRPr="00261A8D">
        <w:rPr>
          <w:rFonts w:ascii="StoneSans" w:hAnsi="StoneSans" w:cs="StoneSans"/>
          <w:color w:val="1F497D" w:themeColor="text2"/>
          <w:spacing w:val="-5"/>
          <w:kern w:val="1"/>
          <w:sz w:val="20"/>
          <w:szCs w:val="20"/>
        </w:rPr>
        <w:t>ibrary</w:t>
      </w:r>
      <w:r>
        <w:rPr>
          <w:rFonts w:ascii="StoneSans" w:hAnsi="StoneSans" w:cs="StoneSans"/>
          <w:color w:val="1F497D" w:themeColor="text2"/>
          <w:spacing w:val="-5"/>
          <w:kern w:val="1"/>
          <w:sz w:val="20"/>
          <w:szCs w:val="20"/>
        </w:rPr>
        <w:t>/media center improvements were one of the objectives during the previous accreditation cycle. Through t</w:t>
      </w:r>
      <w:r w:rsidR="00272930">
        <w:rPr>
          <w:rFonts w:ascii="StoneSans" w:hAnsi="StoneSans" w:cs="StoneSans"/>
          <w:color w:val="1F497D" w:themeColor="text2"/>
          <w:spacing w:val="-5"/>
          <w:kern w:val="1"/>
          <w:sz w:val="20"/>
          <w:szCs w:val="20"/>
        </w:rPr>
        <w:t>he Parent Teacher Congregation O</w:t>
      </w:r>
      <w:r>
        <w:rPr>
          <w:rFonts w:ascii="StoneSans" w:hAnsi="StoneSans" w:cs="StoneSans"/>
          <w:color w:val="1F497D" w:themeColor="text2"/>
          <w:spacing w:val="-5"/>
          <w:kern w:val="1"/>
          <w:sz w:val="20"/>
          <w:szCs w:val="20"/>
        </w:rPr>
        <w:t>rgani</w:t>
      </w:r>
      <w:r w:rsidR="00272930">
        <w:rPr>
          <w:rFonts w:ascii="StoneSans" w:hAnsi="StoneSans" w:cs="StoneSans"/>
          <w:color w:val="1F497D" w:themeColor="text2"/>
          <w:spacing w:val="-5"/>
          <w:kern w:val="1"/>
          <w:sz w:val="20"/>
          <w:szCs w:val="20"/>
        </w:rPr>
        <w:t>zation (PTCO) fundraising, the l</w:t>
      </w:r>
      <w:r>
        <w:rPr>
          <w:rFonts w:ascii="StoneSans" w:hAnsi="StoneSans" w:cs="StoneSans"/>
          <w:color w:val="1F497D" w:themeColor="text2"/>
          <w:spacing w:val="-5"/>
          <w:kern w:val="1"/>
          <w:sz w:val="20"/>
          <w:szCs w:val="20"/>
        </w:rPr>
        <w:t>ibrary transitioned from an outdated card catalogue to a computer-based system (</w:t>
      </w:r>
      <w:r w:rsidR="00AE7943" w:rsidRPr="00261A8D">
        <w:rPr>
          <w:rFonts w:ascii="StoneSans" w:hAnsi="StoneSans" w:cs="StoneSans"/>
          <w:color w:val="1F497D" w:themeColor="text2"/>
          <w:spacing w:val="-5"/>
          <w:kern w:val="1"/>
          <w:sz w:val="20"/>
          <w:szCs w:val="20"/>
        </w:rPr>
        <w:t>Alexandria</w:t>
      </w:r>
      <w:r>
        <w:rPr>
          <w:rFonts w:ascii="StoneSans" w:hAnsi="StoneSans" w:cs="StoneSans"/>
          <w:color w:val="1F497D" w:themeColor="text2"/>
          <w:spacing w:val="-5"/>
          <w:kern w:val="1"/>
          <w:sz w:val="20"/>
          <w:szCs w:val="20"/>
        </w:rPr>
        <w:t>).  Additional non-fiction library materials have been purchased to augment the research capability of the library.</w:t>
      </w:r>
    </w:p>
    <w:p w:rsidR="00735E04" w:rsidRDefault="00735E04" w:rsidP="00AA3ADE">
      <w:pPr>
        <w:widowControl w:val="0"/>
        <w:autoSpaceDE w:val="0"/>
        <w:autoSpaceDN w:val="0"/>
        <w:adjustRightInd w:val="0"/>
        <w:spacing w:after="0" w:line="288" w:lineRule="auto"/>
        <w:rPr>
          <w:rFonts w:ascii="StoneSans" w:hAnsi="StoneSans" w:cs="StoneSans"/>
          <w:color w:val="1F497D" w:themeColor="text2"/>
          <w:spacing w:val="-5"/>
          <w:kern w:val="1"/>
          <w:sz w:val="20"/>
          <w:szCs w:val="20"/>
        </w:rPr>
      </w:pPr>
    </w:p>
    <w:p w:rsidR="00735E04" w:rsidRPr="00261A8D" w:rsidRDefault="00735E04" w:rsidP="00AA3ADE">
      <w:pPr>
        <w:widowControl w:val="0"/>
        <w:autoSpaceDE w:val="0"/>
        <w:autoSpaceDN w:val="0"/>
        <w:adjustRightInd w:val="0"/>
        <w:spacing w:after="0" w:line="288" w:lineRule="auto"/>
        <w:rPr>
          <w:rFonts w:ascii="StoneSans" w:hAnsi="StoneSans" w:cs="StoneSans"/>
          <w:color w:val="1F497D" w:themeColor="text2"/>
          <w:spacing w:val="-5"/>
          <w:kern w:val="1"/>
          <w:sz w:val="20"/>
          <w:szCs w:val="20"/>
        </w:rPr>
      </w:pPr>
      <w:r>
        <w:rPr>
          <w:rFonts w:ascii="StoneSans" w:hAnsi="StoneSans" w:cs="StoneSans"/>
          <w:color w:val="1F497D" w:themeColor="text2"/>
          <w:spacing w:val="-5"/>
          <w:kern w:val="1"/>
          <w:sz w:val="20"/>
          <w:szCs w:val="20"/>
        </w:rPr>
        <w:t xml:space="preserve">To enhance the science curriculum, a classroom was converted to a science lab complete with sink, science desks, chemical storage cabinet, and storage areas.  </w:t>
      </w:r>
    </w:p>
    <w:p w:rsidR="00AA3ADE" w:rsidRPr="00261A8D" w:rsidRDefault="00AA3ADE" w:rsidP="00AA3ADE">
      <w:pPr>
        <w:widowControl w:val="0"/>
        <w:autoSpaceDE w:val="0"/>
        <w:autoSpaceDN w:val="0"/>
        <w:adjustRightInd w:val="0"/>
        <w:spacing w:after="0" w:line="288" w:lineRule="auto"/>
        <w:rPr>
          <w:rFonts w:ascii="StoneSans" w:hAnsi="StoneSans" w:cs="StoneSans"/>
          <w:color w:val="1F497D" w:themeColor="text2"/>
          <w:spacing w:val="-5"/>
          <w:kern w:val="1"/>
          <w:sz w:val="20"/>
          <w:szCs w:val="20"/>
        </w:rPr>
      </w:pPr>
    </w:p>
    <w:p w:rsidR="00AA3ADE" w:rsidRDefault="00AA3ADE" w:rsidP="00AA3ADE">
      <w:pPr>
        <w:widowControl w:val="0"/>
        <w:tabs>
          <w:tab w:val="center" w:pos="4680"/>
        </w:tabs>
        <w:autoSpaceDE w:val="0"/>
        <w:autoSpaceDN w:val="0"/>
        <w:adjustRightInd w:val="0"/>
        <w:spacing w:after="0" w:line="288" w:lineRule="auto"/>
        <w:rPr>
          <w:rFonts w:ascii="StoneSans" w:hAnsi="StoneSans" w:cs="StoneSans"/>
          <w:b/>
          <w:bCs/>
          <w:spacing w:val="-2"/>
          <w:kern w:val="1"/>
          <w:sz w:val="32"/>
          <w:szCs w:val="32"/>
        </w:rPr>
      </w:pPr>
      <w:r>
        <w:rPr>
          <w:rFonts w:ascii="StoneSans" w:hAnsi="StoneSans" w:cs="StoneSans"/>
          <w:b/>
          <w:bCs/>
          <w:spacing w:val="-2"/>
          <w:kern w:val="1"/>
          <w:sz w:val="32"/>
          <w:szCs w:val="32"/>
        </w:rPr>
        <w:t>REQUIRED INDICATOR OF SUCCESS:</w:t>
      </w:r>
    </w:p>
    <w:p w:rsidR="00AA3ADE" w:rsidRDefault="00B378CD" w:rsidP="00AA3ADE">
      <w:pPr>
        <w:widowControl w:val="0"/>
        <w:tabs>
          <w:tab w:val="center" w:pos="4680"/>
        </w:tabs>
        <w:autoSpaceDE w:val="0"/>
        <w:autoSpaceDN w:val="0"/>
        <w:adjustRightInd w:val="0"/>
        <w:spacing w:after="90" w:line="288" w:lineRule="auto"/>
        <w:rPr>
          <w:rFonts w:ascii="StoneSans" w:hAnsi="StoneSans" w:cs="StoneSans"/>
          <w:spacing w:val="-2"/>
          <w:kern w:val="1"/>
          <w:sz w:val="20"/>
          <w:szCs w:val="20"/>
        </w:rPr>
      </w:pPr>
      <w:r>
        <w:rPr>
          <w:rFonts w:ascii="StoneSans" w:hAnsi="StoneSans" w:cs="StoneSans"/>
          <w:b/>
          <w:bCs/>
          <w:noProof/>
          <w:spacing w:val="-5"/>
          <w:kern w:val="1"/>
          <w:sz w:val="32"/>
          <w:szCs w:val="32"/>
        </w:rPr>
        <w:drawing>
          <wp:anchor distT="0" distB="0" distL="114300" distR="114300" simplePos="0" relativeHeight="251658240" behindDoc="0" locked="0" layoutInCell="1" allowOverlap="1" wp14:anchorId="5C14D436" wp14:editId="261DF708">
            <wp:simplePos x="0" y="0"/>
            <wp:positionH relativeFrom="column">
              <wp:posOffset>314325</wp:posOffset>
            </wp:positionH>
            <wp:positionV relativeFrom="paragraph">
              <wp:posOffset>175895</wp:posOffset>
            </wp:positionV>
            <wp:extent cx="499745" cy="2927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9745" cy="292735"/>
                    </a:xfrm>
                    <a:prstGeom prst="rect">
                      <a:avLst/>
                    </a:prstGeom>
                    <a:noFill/>
                  </pic:spPr>
                </pic:pic>
              </a:graphicData>
            </a:graphic>
            <wp14:sizeRelH relativeFrom="page">
              <wp14:pctWidth>0</wp14:pctWidth>
            </wp14:sizeRelH>
            <wp14:sizeRelV relativeFrom="page">
              <wp14:pctHeight>0</wp14:pctHeight>
            </wp14:sizeRelV>
          </wp:anchor>
        </w:drawing>
      </w:r>
      <w:r w:rsidR="00AA3ADE">
        <w:rPr>
          <w:rFonts w:ascii="StoneSans" w:hAnsi="StoneSans" w:cs="StoneSans"/>
          <w:spacing w:val="-2"/>
          <w:kern w:val="1"/>
          <w:sz w:val="20"/>
          <w:szCs w:val="20"/>
        </w:rPr>
        <w:t xml:space="preserve">Indicate whether or not the school meets the required indicator of success by circling </w:t>
      </w:r>
      <w:r w:rsidR="00AA3ADE">
        <w:rPr>
          <w:rFonts w:ascii="StoneSans-Semibold" w:hAnsi="StoneSans-Semibold" w:cs="StoneSans-Semibold"/>
          <w:b/>
          <w:bCs/>
          <w:spacing w:val="-2"/>
          <w:kern w:val="1"/>
          <w:sz w:val="20"/>
          <w:szCs w:val="20"/>
        </w:rPr>
        <w:t>Yes</w:t>
      </w:r>
      <w:r w:rsidR="00AA3ADE">
        <w:rPr>
          <w:rFonts w:ascii="StoneSans" w:hAnsi="StoneSans" w:cs="StoneSans"/>
          <w:spacing w:val="-2"/>
          <w:kern w:val="1"/>
          <w:sz w:val="20"/>
          <w:szCs w:val="20"/>
        </w:rPr>
        <w:t xml:space="preserve"> or </w:t>
      </w:r>
      <w:r w:rsidR="00AA3ADE">
        <w:rPr>
          <w:rFonts w:ascii="StoneSans-Semibold" w:hAnsi="StoneSans-Semibold" w:cs="StoneSans-Semibold"/>
          <w:b/>
          <w:bCs/>
          <w:spacing w:val="-2"/>
          <w:kern w:val="1"/>
          <w:sz w:val="20"/>
          <w:szCs w:val="20"/>
        </w:rPr>
        <w:t>No</w:t>
      </w:r>
      <w:r w:rsidR="00AA3ADE">
        <w:rPr>
          <w:rFonts w:ascii="StoneSans" w:hAnsi="StoneSans" w:cs="StoneSans"/>
          <w:spacing w:val="-2"/>
          <w:kern w:val="1"/>
          <w:sz w:val="20"/>
          <w:szCs w:val="20"/>
        </w:rPr>
        <w:t xml:space="preserve">.  </w:t>
      </w:r>
    </w:p>
    <w:p w:rsidR="00AA3ADE" w:rsidRDefault="00AA3ADE" w:rsidP="00AA3ADE">
      <w:pPr>
        <w:widowControl w:val="0"/>
        <w:tabs>
          <w:tab w:val="left" w:pos="640"/>
          <w:tab w:val="left" w:pos="1720"/>
          <w:tab w:val="center" w:pos="4680"/>
        </w:tabs>
        <w:autoSpaceDE w:val="0"/>
        <w:autoSpaceDN w:val="0"/>
        <w:adjustRightInd w:val="0"/>
        <w:spacing w:after="0" w:line="288" w:lineRule="auto"/>
        <w:ind w:left="2240" w:hanging="1580"/>
        <w:rPr>
          <w:rFonts w:ascii="StoneSans" w:hAnsi="StoneSans" w:cs="StoneSans"/>
          <w:spacing w:val="-2"/>
          <w:kern w:val="1"/>
          <w:sz w:val="20"/>
          <w:szCs w:val="20"/>
        </w:rPr>
      </w:pPr>
      <w:r>
        <w:rPr>
          <w:rFonts w:ascii="StoneSans" w:hAnsi="StoneSans" w:cs="StoneSans"/>
          <w:spacing w:val="-2"/>
          <w:kern w:val="1"/>
          <w:sz w:val="20"/>
          <w:szCs w:val="20"/>
        </w:rPr>
        <w:t>YES     NO</w:t>
      </w:r>
      <w:r>
        <w:rPr>
          <w:rFonts w:ascii="StoneSans" w:hAnsi="StoneSans" w:cs="StoneSans"/>
          <w:spacing w:val="-2"/>
          <w:kern w:val="1"/>
          <w:sz w:val="20"/>
          <w:szCs w:val="20"/>
        </w:rPr>
        <w:tab/>
        <w:t>*6:01</w:t>
      </w:r>
      <w:r>
        <w:rPr>
          <w:rFonts w:ascii="StoneSans" w:hAnsi="StoneSans" w:cs="StoneSans"/>
          <w:spacing w:val="-2"/>
          <w:kern w:val="1"/>
          <w:sz w:val="20"/>
          <w:szCs w:val="20"/>
        </w:rPr>
        <w:tab/>
        <w:t>All curricular areas are taught from the perspective of Lutheran theology. Personal witness and Holy Scripture are integrated throughout the day.</w:t>
      </w:r>
    </w:p>
    <w:p w:rsidR="00AA3ADE" w:rsidRDefault="00AA3ADE" w:rsidP="00AA3ADE">
      <w:pPr>
        <w:widowControl w:val="0"/>
        <w:tabs>
          <w:tab w:val="left" w:pos="1680"/>
          <w:tab w:val="center" w:pos="4680"/>
        </w:tabs>
        <w:autoSpaceDE w:val="0"/>
        <w:autoSpaceDN w:val="0"/>
        <w:adjustRightInd w:val="0"/>
        <w:spacing w:after="0" w:line="288" w:lineRule="auto"/>
        <w:ind w:left="1680" w:hanging="1060"/>
        <w:rPr>
          <w:rFonts w:ascii="StoneSans" w:hAnsi="StoneSans" w:cs="StoneSans"/>
          <w:spacing w:val="-2"/>
          <w:kern w:val="1"/>
          <w:sz w:val="20"/>
          <w:szCs w:val="20"/>
        </w:rPr>
      </w:pPr>
    </w:p>
    <w:p w:rsidR="00AA3ADE" w:rsidRDefault="00AA3ADE" w:rsidP="00AA3ADE">
      <w:pPr>
        <w:widowControl w:val="0"/>
        <w:tabs>
          <w:tab w:val="center" w:pos="4680"/>
        </w:tabs>
        <w:autoSpaceDE w:val="0"/>
        <w:autoSpaceDN w:val="0"/>
        <w:adjustRightInd w:val="0"/>
        <w:spacing w:after="0" w:line="288" w:lineRule="auto"/>
        <w:rPr>
          <w:rFonts w:ascii="StoneSans" w:hAnsi="StoneSans" w:cs="StoneSans"/>
          <w:b/>
          <w:bCs/>
          <w:spacing w:val="-5"/>
          <w:kern w:val="1"/>
          <w:sz w:val="32"/>
          <w:szCs w:val="32"/>
        </w:rPr>
      </w:pPr>
      <w:r>
        <w:rPr>
          <w:rFonts w:ascii="StoneSans" w:hAnsi="StoneSans" w:cs="StoneSans"/>
          <w:b/>
          <w:bCs/>
          <w:spacing w:val="-2"/>
          <w:kern w:val="1"/>
          <w:sz w:val="32"/>
          <w:szCs w:val="32"/>
        </w:rPr>
        <w:t>GENERAL INDICATORS OF SUCCESS:</w:t>
      </w:r>
    </w:p>
    <w:p w:rsidR="00AA3ADE" w:rsidRDefault="00AA3ADE" w:rsidP="00AA3ADE">
      <w:pPr>
        <w:widowControl w:val="0"/>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 xml:space="preserve">Evaluate your level of implementation for each of the REQUIRED Indicators of Success. Tally and record your point total at the end of this section.  </w:t>
      </w:r>
    </w:p>
    <w:p w:rsidR="00AA3ADE" w:rsidRDefault="00AA3ADE" w:rsidP="00AA3ADE">
      <w:pPr>
        <w:widowControl w:val="0"/>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ab/>
        <w:t xml:space="preserve">      </w:t>
      </w:r>
    </w:p>
    <w:p w:rsidR="00AA3ADE" w:rsidRDefault="00AA3ADE" w:rsidP="00AA3ADE">
      <w:pPr>
        <w:widowControl w:val="0"/>
        <w:tabs>
          <w:tab w:val="left" w:pos="600"/>
        </w:tabs>
        <w:autoSpaceDE w:val="0"/>
        <w:autoSpaceDN w:val="0"/>
        <w:adjustRightInd w:val="0"/>
        <w:spacing w:after="0" w:line="288" w:lineRule="auto"/>
        <w:ind w:left="580" w:hanging="580"/>
        <w:rPr>
          <w:rFonts w:ascii="StoneSans" w:hAnsi="StoneSans" w:cs="StoneSans"/>
          <w:spacing w:val="-5"/>
          <w:kern w:val="1"/>
          <w:sz w:val="20"/>
          <w:szCs w:val="20"/>
        </w:rPr>
      </w:pPr>
      <w:r>
        <w:rPr>
          <w:rFonts w:ascii="StoneSans" w:hAnsi="StoneSans" w:cs="StoneSans"/>
          <w:spacing w:val="-5"/>
          <w:kern w:val="1"/>
          <w:sz w:val="20"/>
          <w:szCs w:val="20"/>
        </w:rPr>
        <w:t>6:02</w:t>
      </w:r>
      <w:r>
        <w:rPr>
          <w:rFonts w:ascii="StoneSans" w:hAnsi="StoneSans" w:cs="StoneSans"/>
          <w:spacing w:val="-5"/>
          <w:kern w:val="1"/>
          <w:sz w:val="20"/>
          <w:szCs w:val="20"/>
        </w:rPr>
        <w:tab/>
        <w:t xml:space="preserve">Instruction is based upon age-appropriate planned learner outcomes.   </w:t>
      </w:r>
    </w:p>
    <w:p w:rsidR="00754451" w:rsidRDefault="00754451" w:rsidP="00754451">
      <w:pPr>
        <w:widowControl w:val="0"/>
        <w:tabs>
          <w:tab w:val="left" w:pos="460"/>
          <w:tab w:val="center" w:pos="4680"/>
        </w:tabs>
        <w:autoSpaceDE w:val="0"/>
        <w:autoSpaceDN w:val="0"/>
        <w:adjustRightInd w:val="0"/>
        <w:spacing w:after="0" w:line="288" w:lineRule="auto"/>
        <w:rPr>
          <w:rFonts w:ascii="StoneSans" w:hAnsi="StoneSans" w:cs="StoneSans"/>
          <w:b/>
          <w:bCs/>
          <w:spacing w:val="-2"/>
          <w:kern w:val="1"/>
          <w:sz w:val="20"/>
          <w:szCs w:val="20"/>
        </w:rPr>
      </w:pPr>
      <w:r>
        <w:rPr>
          <w:rFonts w:ascii="StoneSans" w:hAnsi="StoneSans" w:cs="StoneSans"/>
          <w:b/>
          <w:bCs/>
          <w:spacing w:val="-2"/>
          <w:kern w:val="1"/>
          <w:sz w:val="20"/>
          <w:szCs w:val="20"/>
        </w:rPr>
        <w:tab/>
      </w:r>
      <w:r w:rsidRPr="00F1508A">
        <w:rPr>
          <w:rFonts w:ascii="StoneSans" w:hAnsi="StoneSans" w:cs="StoneSans"/>
          <w:b/>
          <w:bCs/>
          <w:spacing w:val="-2"/>
          <w:kern w:val="1"/>
          <w:sz w:val="24"/>
          <w:szCs w:val="24"/>
        </w:rPr>
        <w:tab/>
      </w:r>
      <w:sdt>
        <w:sdtPr>
          <w:rPr>
            <w:rFonts w:ascii="StoneSans" w:hAnsi="StoneSans" w:cs="StoneSans"/>
            <w:b/>
            <w:bCs/>
            <w:spacing w:val="-2"/>
            <w:kern w:val="1"/>
            <w:sz w:val="24"/>
            <w:szCs w:val="24"/>
          </w:rPr>
          <w:id w:val="-390816742"/>
          <w14:checkbox>
            <w14:checked w14:val="1"/>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4"/>
          <w:szCs w:val="24"/>
        </w:rPr>
        <w:t xml:space="preserve"> </w:t>
      </w:r>
      <w:r>
        <w:rPr>
          <w:rFonts w:ascii="StoneSans" w:hAnsi="StoneSans" w:cs="StoneSans"/>
          <w:b/>
          <w:bCs/>
          <w:spacing w:val="-2"/>
          <w:kern w:val="1"/>
          <w:sz w:val="20"/>
          <w:szCs w:val="20"/>
        </w:rPr>
        <w:t xml:space="preserve">Met in Full (3)    </w:t>
      </w:r>
      <w:sdt>
        <w:sdtPr>
          <w:rPr>
            <w:rFonts w:ascii="StoneSans" w:hAnsi="StoneSans" w:cs="StoneSans"/>
            <w:b/>
            <w:bCs/>
            <w:spacing w:val="-2"/>
            <w:kern w:val="1"/>
            <w:sz w:val="24"/>
            <w:szCs w:val="24"/>
          </w:rPr>
          <w:id w:val="-109893586"/>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0"/>
          <w:szCs w:val="20"/>
        </w:rPr>
        <w:t xml:space="preserve"> Mostly Met (2)   </w:t>
      </w:r>
      <w:sdt>
        <w:sdtPr>
          <w:rPr>
            <w:rFonts w:ascii="StoneSans" w:hAnsi="StoneSans" w:cs="StoneSans"/>
            <w:b/>
            <w:bCs/>
            <w:spacing w:val="-2"/>
            <w:kern w:val="1"/>
            <w:sz w:val="24"/>
            <w:szCs w:val="24"/>
          </w:rPr>
          <w:id w:val="-1114448093"/>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0"/>
          <w:szCs w:val="20"/>
        </w:rPr>
        <w:t xml:space="preserve"> Rarely Met (1)   </w:t>
      </w:r>
      <w:sdt>
        <w:sdtPr>
          <w:rPr>
            <w:rFonts w:ascii="StoneSans" w:hAnsi="StoneSans" w:cs="StoneSans"/>
            <w:b/>
            <w:bCs/>
            <w:spacing w:val="-2"/>
            <w:kern w:val="1"/>
            <w:sz w:val="24"/>
            <w:szCs w:val="24"/>
          </w:rPr>
          <w:id w:val="-1471824793"/>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0"/>
          <w:szCs w:val="20"/>
        </w:rPr>
        <w:t xml:space="preserve"> Not Presently Met (0)         </w:t>
      </w:r>
      <w:r w:rsidRPr="00F1508A">
        <w:rPr>
          <w:rFonts w:ascii="StoneSans" w:hAnsi="StoneSans" w:cs="StoneSans"/>
          <w:b/>
          <w:bCs/>
          <w:spacing w:val="-2"/>
          <w:kern w:val="1"/>
          <w:sz w:val="20"/>
          <w:szCs w:val="20"/>
          <w:u w:val="single"/>
        </w:rPr>
        <w:t>__3__</w:t>
      </w:r>
    </w:p>
    <w:p w:rsidR="00AA3ADE" w:rsidRPr="00735E04" w:rsidRDefault="00AA3ADE" w:rsidP="00AA3ADE">
      <w:pPr>
        <w:widowControl w:val="0"/>
        <w:tabs>
          <w:tab w:val="left" w:pos="600"/>
        </w:tabs>
        <w:autoSpaceDE w:val="0"/>
        <w:autoSpaceDN w:val="0"/>
        <w:adjustRightInd w:val="0"/>
        <w:spacing w:after="0" w:line="288" w:lineRule="auto"/>
        <w:ind w:left="580" w:hanging="580"/>
        <w:rPr>
          <w:rFonts w:ascii="StoneSans" w:hAnsi="StoneSans" w:cs="StoneSans"/>
          <w:color w:val="1F497D" w:themeColor="text2"/>
          <w:spacing w:val="-5"/>
          <w:kern w:val="1"/>
          <w:sz w:val="20"/>
          <w:szCs w:val="20"/>
        </w:rPr>
      </w:pPr>
      <w:r>
        <w:rPr>
          <w:rFonts w:ascii="StoneSans" w:hAnsi="StoneSans" w:cs="StoneSans"/>
          <w:spacing w:val="-5"/>
          <w:kern w:val="1"/>
          <w:sz w:val="20"/>
          <w:szCs w:val="20"/>
        </w:rPr>
        <w:tab/>
      </w:r>
      <w:r>
        <w:rPr>
          <w:rFonts w:ascii="StoneSans" w:hAnsi="StoneSans" w:cs="StoneSans"/>
          <w:spacing w:val="-2"/>
          <w:kern w:val="1"/>
          <w:sz w:val="20"/>
          <w:szCs w:val="20"/>
        </w:rPr>
        <w:t>COMMENTS:</w:t>
      </w:r>
      <w:r w:rsidR="00735E04">
        <w:rPr>
          <w:rFonts w:ascii="StoneSans" w:hAnsi="StoneSans" w:cs="StoneSans"/>
          <w:spacing w:val="-2"/>
          <w:kern w:val="1"/>
          <w:sz w:val="20"/>
          <w:szCs w:val="20"/>
        </w:rPr>
        <w:t xml:space="preserve"> </w:t>
      </w:r>
      <w:r w:rsidR="00735E04" w:rsidRPr="00735E04">
        <w:rPr>
          <w:rFonts w:ascii="StoneSans" w:hAnsi="StoneSans" w:cs="StoneSans"/>
          <w:color w:val="1F497D" w:themeColor="text2"/>
          <w:spacing w:val="-2"/>
          <w:kern w:val="1"/>
          <w:sz w:val="20"/>
          <w:szCs w:val="20"/>
        </w:rPr>
        <w:t>Lessons are driven by the curricular scope and sequence.</w:t>
      </w:r>
    </w:p>
    <w:p w:rsidR="00AA3ADE" w:rsidRDefault="00AA3ADE" w:rsidP="00AA3ADE">
      <w:pPr>
        <w:widowControl w:val="0"/>
        <w:tabs>
          <w:tab w:val="left" w:pos="600"/>
        </w:tabs>
        <w:autoSpaceDE w:val="0"/>
        <w:autoSpaceDN w:val="0"/>
        <w:adjustRightInd w:val="0"/>
        <w:spacing w:after="0" w:line="288" w:lineRule="auto"/>
        <w:ind w:left="580" w:hanging="580"/>
        <w:rPr>
          <w:rFonts w:ascii="StoneSans" w:hAnsi="StoneSans" w:cs="StoneSans"/>
          <w:spacing w:val="-5"/>
          <w:kern w:val="1"/>
          <w:sz w:val="20"/>
          <w:szCs w:val="20"/>
        </w:rPr>
      </w:pPr>
    </w:p>
    <w:p w:rsidR="00AA3ADE" w:rsidRDefault="00AA3ADE" w:rsidP="00AA3ADE">
      <w:pPr>
        <w:widowControl w:val="0"/>
        <w:tabs>
          <w:tab w:val="left" w:pos="600"/>
        </w:tabs>
        <w:autoSpaceDE w:val="0"/>
        <w:autoSpaceDN w:val="0"/>
        <w:adjustRightInd w:val="0"/>
        <w:spacing w:after="0" w:line="288" w:lineRule="auto"/>
        <w:ind w:left="580" w:hanging="580"/>
        <w:rPr>
          <w:rFonts w:ascii="StoneSans" w:hAnsi="StoneSans" w:cs="StoneSans"/>
          <w:spacing w:val="-5"/>
          <w:kern w:val="1"/>
          <w:sz w:val="20"/>
          <w:szCs w:val="20"/>
        </w:rPr>
      </w:pPr>
      <w:r>
        <w:rPr>
          <w:rFonts w:ascii="StoneSans" w:hAnsi="StoneSans" w:cs="StoneSans"/>
          <w:spacing w:val="-5"/>
          <w:kern w:val="1"/>
          <w:sz w:val="20"/>
          <w:szCs w:val="20"/>
        </w:rPr>
        <w:t>6:03</w:t>
      </w:r>
      <w:r>
        <w:rPr>
          <w:rFonts w:ascii="StoneSans" w:hAnsi="StoneSans" w:cs="StoneSans"/>
          <w:spacing w:val="-5"/>
          <w:kern w:val="1"/>
          <w:sz w:val="20"/>
          <w:szCs w:val="20"/>
        </w:rPr>
        <w:tab/>
        <w:t xml:space="preserve">A variety of teaching methods/learning experiences is used to meet the individual needs of students.    </w:t>
      </w:r>
    </w:p>
    <w:p w:rsidR="00754451" w:rsidRDefault="00754451" w:rsidP="00754451">
      <w:pPr>
        <w:widowControl w:val="0"/>
        <w:tabs>
          <w:tab w:val="left" w:pos="460"/>
          <w:tab w:val="center" w:pos="4680"/>
        </w:tabs>
        <w:autoSpaceDE w:val="0"/>
        <w:autoSpaceDN w:val="0"/>
        <w:adjustRightInd w:val="0"/>
        <w:spacing w:after="0" w:line="288" w:lineRule="auto"/>
        <w:rPr>
          <w:rFonts w:ascii="StoneSans" w:hAnsi="StoneSans" w:cs="StoneSans"/>
          <w:b/>
          <w:bCs/>
          <w:spacing w:val="-2"/>
          <w:kern w:val="1"/>
          <w:sz w:val="20"/>
          <w:szCs w:val="20"/>
        </w:rPr>
      </w:pPr>
      <w:r>
        <w:rPr>
          <w:rFonts w:ascii="StoneSans" w:hAnsi="StoneSans" w:cs="StoneSans"/>
          <w:b/>
          <w:bCs/>
          <w:spacing w:val="-2"/>
          <w:kern w:val="1"/>
          <w:sz w:val="20"/>
          <w:szCs w:val="20"/>
        </w:rPr>
        <w:tab/>
      </w:r>
      <w:r w:rsidRPr="00F1508A">
        <w:rPr>
          <w:rFonts w:ascii="StoneSans" w:hAnsi="StoneSans" w:cs="StoneSans"/>
          <w:b/>
          <w:bCs/>
          <w:spacing w:val="-2"/>
          <w:kern w:val="1"/>
          <w:sz w:val="24"/>
          <w:szCs w:val="24"/>
        </w:rPr>
        <w:tab/>
      </w:r>
      <w:sdt>
        <w:sdtPr>
          <w:rPr>
            <w:rFonts w:ascii="StoneSans" w:hAnsi="StoneSans" w:cs="StoneSans"/>
            <w:b/>
            <w:bCs/>
            <w:spacing w:val="-2"/>
            <w:kern w:val="1"/>
            <w:sz w:val="24"/>
            <w:szCs w:val="24"/>
          </w:rPr>
          <w:id w:val="1121877793"/>
          <w14:checkbox>
            <w14:checked w14:val="1"/>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4"/>
          <w:szCs w:val="24"/>
        </w:rPr>
        <w:t xml:space="preserve"> </w:t>
      </w:r>
      <w:r>
        <w:rPr>
          <w:rFonts w:ascii="StoneSans" w:hAnsi="StoneSans" w:cs="StoneSans"/>
          <w:b/>
          <w:bCs/>
          <w:spacing w:val="-2"/>
          <w:kern w:val="1"/>
          <w:sz w:val="20"/>
          <w:szCs w:val="20"/>
        </w:rPr>
        <w:t xml:space="preserve">Met in Full (3)    </w:t>
      </w:r>
      <w:sdt>
        <w:sdtPr>
          <w:rPr>
            <w:rFonts w:ascii="StoneSans" w:hAnsi="StoneSans" w:cs="StoneSans"/>
            <w:b/>
            <w:bCs/>
            <w:spacing w:val="-2"/>
            <w:kern w:val="1"/>
            <w:sz w:val="24"/>
            <w:szCs w:val="24"/>
          </w:rPr>
          <w:id w:val="2118411408"/>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0"/>
          <w:szCs w:val="20"/>
        </w:rPr>
        <w:t xml:space="preserve"> Mostly Met (2)   </w:t>
      </w:r>
      <w:sdt>
        <w:sdtPr>
          <w:rPr>
            <w:rFonts w:ascii="StoneSans" w:hAnsi="StoneSans" w:cs="StoneSans"/>
            <w:b/>
            <w:bCs/>
            <w:spacing w:val="-2"/>
            <w:kern w:val="1"/>
            <w:sz w:val="24"/>
            <w:szCs w:val="24"/>
          </w:rPr>
          <w:id w:val="1284082556"/>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0"/>
          <w:szCs w:val="20"/>
        </w:rPr>
        <w:t xml:space="preserve"> Rarely Met (1)   </w:t>
      </w:r>
      <w:sdt>
        <w:sdtPr>
          <w:rPr>
            <w:rFonts w:ascii="StoneSans" w:hAnsi="StoneSans" w:cs="StoneSans"/>
            <w:b/>
            <w:bCs/>
            <w:spacing w:val="-2"/>
            <w:kern w:val="1"/>
            <w:sz w:val="24"/>
            <w:szCs w:val="24"/>
          </w:rPr>
          <w:id w:val="-2139173346"/>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0"/>
          <w:szCs w:val="20"/>
        </w:rPr>
        <w:t xml:space="preserve"> Not Presently Met (0)         </w:t>
      </w:r>
      <w:r w:rsidRPr="00F1508A">
        <w:rPr>
          <w:rFonts w:ascii="StoneSans" w:hAnsi="StoneSans" w:cs="StoneSans"/>
          <w:b/>
          <w:bCs/>
          <w:spacing w:val="-2"/>
          <w:kern w:val="1"/>
          <w:sz w:val="20"/>
          <w:szCs w:val="20"/>
          <w:u w:val="single"/>
        </w:rPr>
        <w:t>__3__</w:t>
      </w:r>
    </w:p>
    <w:p w:rsidR="00AA3ADE" w:rsidRPr="00D577BC" w:rsidRDefault="00AA3ADE" w:rsidP="00AA3ADE">
      <w:pPr>
        <w:widowControl w:val="0"/>
        <w:tabs>
          <w:tab w:val="left" w:pos="600"/>
        </w:tabs>
        <w:autoSpaceDE w:val="0"/>
        <w:autoSpaceDN w:val="0"/>
        <w:adjustRightInd w:val="0"/>
        <w:spacing w:after="0" w:line="288" w:lineRule="auto"/>
        <w:ind w:left="580" w:hanging="580"/>
        <w:rPr>
          <w:rFonts w:ascii="StoneSans" w:hAnsi="StoneSans" w:cs="StoneSans"/>
          <w:color w:val="1F497D" w:themeColor="text2"/>
          <w:spacing w:val="-2"/>
          <w:kern w:val="1"/>
          <w:sz w:val="20"/>
          <w:szCs w:val="20"/>
          <w:lang w:val="en"/>
        </w:rPr>
      </w:pPr>
      <w:r>
        <w:rPr>
          <w:rFonts w:ascii="StoneSans" w:hAnsi="StoneSans" w:cs="StoneSans"/>
          <w:spacing w:val="-5"/>
          <w:kern w:val="1"/>
          <w:sz w:val="20"/>
          <w:szCs w:val="20"/>
        </w:rPr>
        <w:tab/>
      </w:r>
      <w:r>
        <w:rPr>
          <w:rFonts w:ascii="StoneSans" w:hAnsi="StoneSans" w:cs="StoneSans"/>
          <w:spacing w:val="-2"/>
          <w:kern w:val="1"/>
          <w:sz w:val="20"/>
          <w:szCs w:val="20"/>
        </w:rPr>
        <w:t>COMMENTS:</w:t>
      </w:r>
      <w:r w:rsidR="00CC1924">
        <w:rPr>
          <w:rFonts w:ascii="StoneSans" w:hAnsi="StoneSans" w:cs="StoneSans"/>
          <w:spacing w:val="-2"/>
          <w:kern w:val="1"/>
          <w:sz w:val="20"/>
          <w:szCs w:val="20"/>
        </w:rPr>
        <w:t xml:space="preserve"> </w:t>
      </w:r>
      <w:r w:rsidR="00CB362A" w:rsidRPr="00D577BC">
        <w:rPr>
          <w:rFonts w:ascii="StoneSans" w:hAnsi="StoneSans" w:cs="StoneSans"/>
          <w:color w:val="1F497D" w:themeColor="text2"/>
          <w:spacing w:val="-2"/>
          <w:kern w:val="1"/>
          <w:sz w:val="20"/>
          <w:szCs w:val="20"/>
        </w:rPr>
        <w:t>A wide variety of teaching methods/learning experiences observed include</w:t>
      </w:r>
      <w:r w:rsidR="00D577BC" w:rsidRPr="00D577BC">
        <w:rPr>
          <w:rFonts w:ascii="StoneSans" w:hAnsi="StoneSans" w:cs="StoneSans"/>
          <w:color w:val="1F497D" w:themeColor="text2"/>
          <w:spacing w:val="-2"/>
          <w:kern w:val="1"/>
          <w:sz w:val="20"/>
          <w:szCs w:val="20"/>
        </w:rPr>
        <w:t xml:space="preserve"> (but are not limited to)</w:t>
      </w:r>
      <w:r w:rsidR="00CB362A" w:rsidRPr="00D577BC">
        <w:rPr>
          <w:rFonts w:ascii="StoneSans" w:hAnsi="StoneSans" w:cs="StoneSans"/>
          <w:color w:val="1F497D" w:themeColor="text2"/>
          <w:spacing w:val="-2"/>
          <w:kern w:val="1"/>
          <w:sz w:val="20"/>
          <w:szCs w:val="20"/>
        </w:rPr>
        <w:t xml:space="preserve">: </w:t>
      </w:r>
      <w:r w:rsidR="00CB362A" w:rsidRPr="00D577BC">
        <w:rPr>
          <w:rFonts w:ascii="StoneSans" w:hAnsi="StoneSans" w:cs="StoneSans"/>
          <w:color w:val="1F497D" w:themeColor="text2"/>
          <w:spacing w:val="-2"/>
          <w:kern w:val="1"/>
          <w:sz w:val="20"/>
          <w:szCs w:val="20"/>
          <w:lang w:val="en"/>
        </w:rPr>
        <w:t xml:space="preserve">class participation, demonstration, recitation, memorization, lecture, discussion groups, </w:t>
      </w:r>
      <w:r w:rsidR="00D577BC" w:rsidRPr="00D577BC">
        <w:rPr>
          <w:rFonts w:ascii="StoneSans" w:hAnsi="StoneSans" w:cs="StoneSans"/>
          <w:color w:val="1F497D" w:themeColor="text2"/>
          <w:spacing w:val="-2"/>
          <w:kern w:val="1"/>
          <w:sz w:val="20"/>
          <w:szCs w:val="20"/>
          <w:lang w:val="en"/>
        </w:rPr>
        <w:t xml:space="preserve">collaborative groups, </w:t>
      </w:r>
      <w:r w:rsidR="00CB362A" w:rsidRPr="00D577BC">
        <w:rPr>
          <w:rFonts w:ascii="StoneSans" w:hAnsi="StoneSans" w:cs="StoneSans"/>
          <w:color w:val="1F497D" w:themeColor="text2"/>
          <w:spacing w:val="-2"/>
          <w:kern w:val="1"/>
          <w:sz w:val="20"/>
          <w:szCs w:val="20"/>
          <w:lang w:val="en"/>
        </w:rPr>
        <w:t>presentations, student reports, debate, bulletin boards, blogs, textbook assignments, cooking foods, diaries/journals, term papers, library research, gaming/simulation, flash cards, flowcharts, maps/globes, on-line courses, music, field trips, dram</w:t>
      </w:r>
      <w:r w:rsidR="00D577BC" w:rsidRPr="00D577BC">
        <w:rPr>
          <w:rFonts w:ascii="StoneSans" w:hAnsi="StoneSans" w:cs="StoneSans"/>
          <w:color w:val="1F497D" w:themeColor="text2"/>
          <w:spacing w:val="-2"/>
          <w:kern w:val="1"/>
          <w:sz w:val="20"/>
          <w:szCs w:val="20"/>
          <w:lang w:val="en"/>
        </w:rPr>
        <w:t>a</w:t>
      </w:r>
      <w:r w:rsidR="00CB362A" w:rsidRPr="00D577BC">
        <w:rPr>
          <w:rFonts w:ascii="StoneSans" w:hAnsi="StoneSans" w:cs="StoneSans"/>
          <w:color w:val="1F497D" w:themeColor="text2"/>
          <w:spacing w:val="-2"/>
          <w:kern w:val="1"/>
          <w:sz w:val="20"/>
          <w:szCs w:val="20"/>
          <w:lang w:val="en"/>
        </w:rPr>
        <w:t xml:space="preserve">, </w:t>
      </w:r>
      <w:r w:rsidR="00D577BC" w:rsidRPr="00D577BC">
        <w:rPr>
          <w:rFonts w:ascii="StoneSans" w:hAnsi="StoneSans" w:cs="StoneSans"/>
          <w:color w:val="1F497D" w:themeColor="text2"/>
          <w:spacing w:val="-2"/>
          <w:kern w:val="1"/>
          <w:sz w:val="20"/>
          <w:szCs w:val="20"/>
          <w:lang w:val="en"/>
        </w:rPr>
        <w:t>lab experiments, storytelling, time lines, guided reading, etc.</w:t>
      </w:r>
    </w:p>
    <w:p w:rsidR="00CB362A" w:rsidRDefault="00CB362A" w:rsidP="00AA3ADE">
      <w:pPr>
        <w:widowControl w:val="0"/>
        <w:tabs>
          <w:tab w:val="left" w:pos="600"/>
        </w:tabs>
        <w:autoSpaceDE w:val="0"/>
        <w:autoSpaceDN w:val="0"/>
        <w:adjustRightInd w:val="0"/>
        <w:spacing w:after="0" w:line="288" w:lineRule="auto"/>
        <w:ind w:left="580" w:hanging="580"/>
        <w:rPr>
          <w:rFonts w:ascii="StoneSans" w:hAnsi="StoneSans" w:cs="StoneSans"/>
          <w:spacing w:val="-5"/>
          <w:kern w:val="1"/>
          <w:sz w:val="20"/>
          <w:szCs w:val="20"/>
        </w:rPr>
      </w:pPr>
    </w:p>
    <w:p w:rsidR="00AA3ADE" w:rsidRDefault="00AA3ADE" w:rsidP="00AA3ADE">
      <w:pPr>
        <w:widowControl w:val="0"/>
        <w:tabs>
          <w:tab w:val="left" w:pos="600"/>
        </w:tabs>
        <w:autoSpaceDE w:val="0"/>
        <w:autoSpaceDN w:val="0"/>
        <w:adjustRightInd w:val="0"/>
        <w:spacing w:after="0" w:line="288" w:lineRule="auto"/>
        <w:ind w:left="580" w:hanging="580"/>
        <w:rPr>
          <w:rFonts w:ascii="StoneSans" w:hAnsi="StoneSans" w:cs="StoneSans"/>
          <w:spacing w:val="-5"/>
          <w:kern w:val="1"/>
          <w:sz w:val="20"/>
          <w:szCs w:val="20"/>
        </w:rPr>
      </w:pPr>
    </w:p>
    <w:p w:rsidR="00AA3ADE" w:rsidRDefault="00AA3ADE" w:rsidP="00AA3ADE">
      <w:pPr>
        <w:widowControl w:val="0"/>
        <w:tabs>
          <w:tab w:val="left" w:pos="600"/>
        </w:tabs>
        <w:autoSpaceDE w:val="0"/>
        <w:autoSpaceDN w:val="0"/>
        <w:adjustRightInd w:val="0"/>
        <w:spacing w:after="0" w:line="288" w:lineRule="auto"/>
        <w:ind w:left="580" w:hanging="580"/>
        <w:rPr>
          <w:rFonts w:ascii="StoneSans" w:hAnsi="StoneSans" w:cs="StoneSans"/>
          <w:spacing w:val="-5"/>
          <w:kern w:val="1"/>
          <w:sz w:val="20"/>
          <w:szCs w:val="20"/>
        </w:rPr>
      </w:pPr>
      <w:r>
        <w:rPr>
          <w:rFonts w:ascii="StoneSans" w:hAnsi="StoneSans" w:cs="StoneSans"/>
          <w:spacing w:val="-5"/>
          <w:kern w:val="1"/>
          <w:sz w:val="20"/>
          <w:szCs w:val="20"/>
        </w:rPr>
        <w:t>6:04</w:t>
      </w:r>
      <w:r>
        <w:rPr>
          <w:rFonts w:ascii="StoneSans" w:hAnsi="StoneSans" w:cs="StoneSans"/>
          <w:spacing w:val="-5"/>
          <w:kern w:val="1"/>
          <w:sz w:val="20"/>
          <w:szCs w:val="20"/>
        </w:rPr>
        <w:tab/>
        <w:t xml:space="preserve">Teachers prepare written weekly and daily lesson plans.   </w:t>
      </w:r>
    </w:p>
    <w:p w:rsidR="00754451" w:rsidRDefault="00754451" w:rsidP="00754451">
      <w:pPr>
        <w:widowControl w:val="0"/>
        <w:tabs>
          <w:tab w:val="left" w:pos="460"/>
          <w:tab w:val="center" w:pos="4680"/>
        </w:tabs>
        <w:autoSpaceDE w:val="0"/>
        <w:autoSpaceDN w:val="0"/>
        <w:adjustRightInd w:val="0"/>
        <w:spacing w:after="0" w:line="288" w:lineRule="auto"/>
        <w:rPr>
          <w:rFonts w:ascii="StoneSans" w:hAnsi="StoneSans" w:cs="StoneSans"/>
          <w:b/>
          <w:bCs/>
          <w:spacing w:val="-2"/>
          <w:kern w:val="1"/>
          <w:sz w:val="20"/>
          <w:szCs w:val="20"/>
        </w:rPr>
      </w:pPr>
      <w:r>
        <w:rPr>
          <w:rFonts w:ascii="StoneSans" w:hAnsi="StoneSans" w:cs="StoneSans"/>
          <w:b/>
          <w:bCs/>
          <w:spacing w:val="-2"/>
          <w:kern w:val="1"/>
          <w:sz w:val="20"/>
          <w:szCs w:val="20"/>
        </w:rPr>
        <w:tab/>
      </w:r>
      <w:r w:rsidRPr="00F1508A">
        <w:rPr>
          <w:rFonts w:ascii="StoneSans" w:hAnsi="StoneSans" w:cs="StoneSans"/>
          <w:b/>
          <w:bCs/>
          <w:spacing w:val="-2"/>
          <w:kern w:val="1"/>
          <w:sz w:val="24"/>
          <w:szCs w:val="24"/>
        </w:rPr>
        <w:tab/>
      </w:r>
      <w:sdt>
        <w:sdtPr>
          <w:rPr>
            <w:rFonts w:ascii="StoneSans" w:hAnsi="StoneSans" w:cs="StoneSans"/>
            <w:b/>
            <w:bCs/>
            <w:spacing w:val="-2"/>
            <w:kern w:val="1"/>
            <w:sz w:val="24"/>
            <w:szCs w:val="24"/>
          </w:rPr>
          <w:id w:val="-1088841316"/>
          <w14:checkbox>
            <w14:checked w14:val="1"/>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4"/>
          <w:szCs w:val="24"/>
        </w:rPr>
        <w:t xml:space="preserve"> </w:t>
      </w:r>
      <w:r>
        <w:rPr>
          <w:rFonts w:ascii="StoneSans" w:hAnsi="StoneSans" w:cs="StoneSans"/>
          <w:b/>
          <w:bCs/>
          <w:spacing w:val="-2"/>
          <w:kern w:val="1"/>
          <w:sz w:val="20"/>
          <w:szCs w:val="20"/>
        </w:rPr>
        <w:t xml:space="preserve">Met in Full (3)    </w:t>
      </w:r>
      <w:sdt>
        <w:sdtPr>
          <w:rPr>
            <w:rFonts w:ascii="StoneSans" w:hAnsi="StoneSans" w:cs="StoneSans"/>
            <w:b/>
            <w:bCs/>
            <w:spacing w:val="-2"/>
            <w:kern w:val="1"/>
            <w:sz w:val="24"/>
            <w:szCs w:val="24"/>
          </w:rPr>
          <w:id w:val="1603540192"/>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0"/>
          <w:szCs w:val="20"/>
        </w:rPr>
        <w:t xml:space="preserve"> Mostly Met (2)   </w:t>
      </w:r>
      <w:sdt>
        <w:sdtPr>
          <w:rPr>
            <w:rFonts w:ascii="StoneSans" w:hAnsi="StoneSans" w:cs="StoneSans"/>
            <w:b/>
            <w:bCs/>
            <w:spacing w:val="-2"/>
            <w:kern w:val="1"/>
            <w:sz w:val="24"/>
            <w:szCs w:val="24"/>
          </w:rPr>
          <w:id w:val="357246965"/>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0"/>
          <w:szCs w:val="20"/>
        </w:rPr>
        <w:t xml:space="preserve"> Rarely Met (1)   </w:t>
      </w:r>
      <w:sdt>
        <w:sdtPr>
          <w:rPr>
            <w:rFonts w:ascii="StoneSans" w:hAnsi="StoneSans" w:cs="StoneSans"/>
            <w:b/>
            <w:bCs/>
            <w:spacing w:val="-2"/>
            <w:kern w:val="1"/>
            <w:sz w:val="24"/>
            <w:szCs w:val="24"/>
          </w:rPr>
          <w:id w:val="833875017"/>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0"/>
          <w:szCs w:val="20"/>
        </w:rPr>
        <w:t xml:space="preserve"> Not Presently Met (0)         </w:t>
      </w:r>
      <w:r w:rsidRPr="00F1508A">
        <w:rPr>
          <w:rFonts w:ascii="StoneSans" w:hAnsi="StoneSans" w:cs="StoneSans"/>
          <w:b/>
          <w:bCs/>
          <w:spacing w:val="-2"/>
          <w:kern w:val="1"/>
          <w:sz w:val="20"/>
          <w:szCs w:val="20"/>
          <w:u w:val="single"/>
        </w:rPr>
        <w:t>__3__</w:t>
      </w:r>
    </w:p>
    <w:p w:rsidR="00AA3ADE" w:rsidRPr="00D577BC" w:rsidRDefault="00AA3ADE" w:rsidP="00AA3ADE">
      <w:pPr>
        <w:widowControl w:val="0"/>
        <w:tabs>
          <w:tab w:val="left" w:pos="600"/>
        </w:tabs>
        <w:autoSpaceDE w:val="0"/>
        <w:autoSpaceDN w:val="0"/>
        <w:adjustRightInd w:val="0"/>
        <w:spacing w:after="0" w:line="288" w:lineRule="auto"/>
        <w:ind w:left="580" w:hanging="580"/>
        <w:rPr>
          <w:rFonts w:ascii="StoneSans" w:hAnsi="StoneSans" w:cs="StoneSans"/>
          <w:color w:val="1F497D" w:themeColor="text2"/>
          <w:spacing w:val="-5"/>
          <w:kern w:val="1"/>
          <w:sz w:val="20"/>
          <w:szCs w:val="20"/>
        </w:rPr>
      </w:pPr>
      <w:r>
        <w:rPr>
          <w:rFonts w:ascii="StoneSans" w:hAnsi="StoneSans" w:cs="StoneSans"/>
          <w:spacing w:val="-5"/>
          <w:kern w:val="1"/>
          <w:sz w:val="20"/>
          <w:szCs w:val="20"/>
        </w:rPr>
        <w:tab/>
      </w:r>
      <w:r>
        <w:rPr>
          <w:rFonts w:ascii="StoneSans" w:hAnsi="StoneSans" w:cs="StoneSans"/>
          <w:spacing w:val="-2"/>
          <w:kern w:val="1"/>
          <w:sz w:val="20"/>
          <w:szCs w:val="20"/>
        </w:rPr>
        <w:t>COMMENTS:</w:t>
      </w:r>
      <w:r w:rsidR="00D577BC">
        <w:rPr>
          <w:rFonts w:ascii="StoneSans" w:hAnsi="StoneSans" w:cs="StoneSans"/>
          <w:spacing w:val="-2"/>
          <w:kern w:val="1"/>
          <w:sz w:val="20"/>
          <w:szCs w:val="20"/>
        </w:rPr>
        <w:t xml:space="preserve"> </w:t>
      </w:r>
      <w:r w:rsidR="00D577BC" w:rsidRPr="00D577BC">
        <w:rPr>
          <w:rFonts w:ascii="StoneSans" w:hAnsi="StoneSans" w:cs="StoneSans"/>
          <w:color w:val="1F497D" w:themeColor="text2"/>
          <w:spacing w:val="-2"/>
          <w:kern w:val="1"/>
          <w:sz w:val="20"/>
          <w:szCs w:val="20"/>
        </w:rPr>
        <w:t>Teachers are required to have daily lesson plans available.  The school provides plan books for teaching staff.</w:t>
      </w:r>
    </w:p>
    <w:p w:rsidR="00AA3ADE" w:rsidRDefault="00AA3ADE" w:rsidP="00AA3ADE">
      <w:pPr>
        <w:widowControl w:val="0"/>
        <w:tabs>
          <w:tab w:val="left" w:pos="600"/>
        </w:tabs>
        <w:autoSpaceDE w:val="0"/>
        <w:autoSpaceDN w:val="0"/>
        <w:adjustRightInd w:val="0"/>
        <w:spacing w:after="0" w:line="288" w:lineRule="auto"/>
        <w:ind w:left="580" w:hanging="580"/>
        <w:rPr>
          <w:rFonts w:ascii="StoneSans" w:hAnsi="StoneSans" w:cs="StoneSans"/>
          <w:spacing w:val="-5"/>
          <w:kern w:val="1"/>
          <w:sz w:val="20"/>
          <w:szCs w:val="20"/>
        </w:rPr>
      </w:pPr>
    </w:p>
    <w:p w:rsidR="00AA3ADE" w:rsidRDefault="00AA3ADE" w:rsidP="00AA3ADE">
      <w:pPr>
        <w:widowControl w:val="0"/>
        <w:tabs>
          <w:tab w:val="left" w:pos="600"/>
        </w:tabs>
        <w:autoSpaceDE w:val="0"/>
        <w:autoSpaceDN w:val="0"/>
        <w:adjustRightInd w:val="0"/>
        <w:spacing w:after="0" w:line="288" w:lineRule="auto"/>
        <w:ind w:left="580" w:hanging="580"/>
        <w:rPr>
          <w:rFonts w:ascii="StoneSans" w:hAnsi="StoneSans" w:cs="StoneSans"/>
          <w:spacing w:val="-5"/>
          <w:kern w:val="1"/>
          <w:sz w:val="20"/>
          <w:szCs w:val="20"/>
        </w:rPr>
      </w:pPr>
      <w:r>
        <w:rPr>
          <w:rFonts w:ascii="StoneSans" w:hAnsi="StoneSans" w:cs="StoneSans"/>
          <w:spacing w:val="-5"/>
          <w:kern w:val="1"/>
          <w:sz w:val="20"/>
          <w:szCs w:val="20"/>
        </w:rPr>
        <w:t>6:05</w:t>
      </w:r>
      <w:r>
        <w:rPr>
          <w:rFonts w:ascii="StoneSans" w:hAnsi="StoneSans" w:cs="StoneSans"/>
          <w:spacing w:val="-5"/>
          <w:kern w:val="1"/>
          <w:sz w:val="20"/>
          <w:szCs w:val="20"/>
        </w:rPr>
        <w:tab/>
        <w:t xml:space="preserve">Students with special needs have education programs designed to meet their needs.   </w:t>
      </w:r>
    </w:p>
    <w:p w:rsidR="00754451" w:rsidRDefault="00754451" w:rsidP="00754451">
      <w:pPr>
        <w:widowControl w:val="0"/>
        <w:tabs>
          <w:tab w:val="left" w:pos="460"/>
          <w:tab w:val="center" w:pos="4680"/>
        </w:tabs>
        <w:autoSpaceDE w:val="0"/>
        <w:autoSpaceDN w:val="0"/>
        <w:adjustRightInd w:val="0"/>
        <w:spacing w:after="0" w:line="288" w:lineRule="auto"/>
        <w:rPr>
          <w:rFonts w:ascii="StoneSans" w:hAnsi="StoneSans" w:cs="StoneSans"/>
          <w:b/>
          <w:bCs/>
          <w:spacing w:val="-2"/>
          <w:kern w:val="1"/>
          <w:sz w:val="20"/>
          <w:szCs w:val="20"/>
        </w:rPr>
      </w:pPr>
      <w:r>
        <w:rPr>
          <w:rFonts w:ascii="StoneSans" w:hAnsi="StoneSans" w:cs="StoneSans"/>
          <w:b/>
          <w:bCs/>
          <w:spacing w:val="-2"/>
          <w:kern w:val="1"/>
          <w:sz w:val="20"/>
          <w:szCs w:val="20"/>
        </w:rPr>
        <w:tab/>
      </w:r>
      <w:r w:rsidRPr="00F1508A">
        <w:rPr>
          <w:rFonts w:ascii="StoneSans" w:hAnsi="StoneSans" w:cs="StoneSans"/>
          <w:b/>
          <w:bCs/>
          <w:spacing w:val="-2"/>
          <w:kern w:val="1"/>
          <w:sz w:val="24"/>
          <w:szCs w:val="24"/>
        </w:rPr>
        <w:tab/>
      </w:r>
      <w:sdt>
        <w:sdtPr>
          <w:rPr>
            <w:rFonts w:ascii="StoneSans" w:hAnsi="StoneSans" w:cs="StoneSans"/>
            <w:b/>
            <w:bCs/>
            <w:spacing w:val="-2"/>
            <w:kern w:val="1"/>
            <w:sz w:val="24"/>
            <w:szCs w:val="24"/>
          </w:rPr>
          <w:id w:val="354002806"/>
          <w14:checkbox>
            <w14:checked w14:val="1"/>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4"/>
          <w:szCs w:val="24"/>
        </w:rPr>
        <w:t xml:space="preserve"> </w:t>
      </w:r>
      <w:r>
        <w:rPr>
          <w:rFonts w:ascii="StoneSans" w:hAnsi="StoneSans" w:cs="StoneSans"/>
          <w:b/>
          <w:bCs/>
          <w:spacing w:val="-2"/>
          <w:kern w:val="1"/>
          <w:sz w:val="20"/>
          <w:szCs w:val="20"/>
        </w:rPr>
        <w:t xml:space="preserve">Met in Full (3)    </w:t>
      </w:r>
      <w:sdt>
        <w:sdtPr>
          <w:rPr>
            <w:rFonts w:ascii="StoneSans" w:hAnsi="StoneSans" w:cs="StoneSans"/>
            <w:b/>
            <w:bCs/>
            <w:spacing w:val="-2"/>
            <w:kern w:val="1"/>
            <w:sz w:val="24"/>
            <w:szCs w:val="24"/>
          </w:rPr>
          <w:id w:val="-1107651977"/>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0"/>
          <w:szCs w:val="20"/>
        </w:rPr>
        <w:t xml:space="preserve"> Mostly Met (2)   </w:t>
      </w:r>
      <w:sdt>
        <w:sdtPr>
          <w:rPr>
            <w:rFonts w:ascii="StoneSans" w:hAnsi="StoneSans" w:cs="StoneSans"/>
            <w:b/>
            <w:bCs/>
            <w:spacing w:val="-2"/>
            <w:kern w:val="1"/>
            <w:sz w:val="24"/>
            <w:szCs w:val="24"/>
          </w:rPr>
          <w:id w:val="1309672453"/>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0"/>
          <w:szCs w:val="20"/>
        </w:rPr>
        <w:t xml:space="preserve"> Rarely Met (1)   </w:t>
      </w:r>
      <w:sdt>
        <w:sdtPr>
          <w:rPr>
            <w:rFonts w:ascii="StoneSans" w:hAnsi="StoneSans" w:cs="StoneSans"/>
            <w:b/>
            <w:bCs/>
            <w:spacing w:val="-2"/>
            <w:kern w:val="1"/>
            <w:sz w:val="24"/>
            <w:szCs w:val="24"/>
          </w:rPr>
          <w:id w:val="1797097436"/>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0"/>
          <w:szCs w:val="20"/>
        </w:rPr>
        <w:t xml:space="preserve"> Not Presently Met (0)         </w:t>
      </w:r>
      <w:r w:rsidRPr="00F1508A">
        <w:rPr>
          <w:rFonts w:ascii="StoneSans" w:hAnsi="StoneSans" w:cs="StoneSans"/>
          <w:b/>
          <w:bCs/>
          <w:spacing w:val="-2"/>
          <w:kern w:val="1"/>
          <w:sz w:val="20"/>
          <w:szCs w:val="20"/>
          <w:u w:val="single"/>
        </w:rPr>
        <w:t>__3__</w:t>
      </w:r>
    </w:p>
    <w:p w:rsidR="00AA3ADE" w:rsidRDefault="00AA3ADE" w:rsidP="00AA3ADE">
      <w:pPr>
        <w:widowControl w:val="0"/>
        <w:tabs>
          <w:tab w:val="left" w:pos="600"/>
        </w:tabs>
        <w:autoSpaceDE w:val="0"/>
        <w:autoSpaceDN w:val="0"/>
        <w:adjustRightInd w:val="0"/>
        <w:spacing w:after="0" w:line="288" w:lineRule="auto"/>
        <w:ind w:left="580" w:hanging="580"/>
        <w:rPr>
          <w:rFonts w:ascii="StoneSans" w:hAnsi="StoneSans" w:cs="StoneSans"/>
          <w:spacing w:val="-5"/>
          <w:kern w:val="1"/>
          <w:sz w:val="20"/>
          <w:szCs w:val="20"/>
        </w:rPr>
      </w:pPr>
      <w:r>
        <w:rPr>
          <w:rFonts w:ascii="StoneSans" w:hAnsi="StoneSans" w:cs="StoneSans"/>
          <w:spacing w:val="-5"/>
          <w:kern w:val="1"/>
          <w:sz w:val="20"/>
          <w:szCs w:val="20"/>
        </w:rPr>
        <w:tab/>
      </w:r>
      <w:r>
        <w:rPr>
          <w:rFonts w:ascii="StoneSans" w:hAnsi="StoneSans" w:cs="StoneSans"/>
          <w:spacing w:val="-2"/>
          <w:kern w:val="1"/>
          <w:sz w:val="20"/>
          <w:szCs w:val="20"/>
        </w:rPr>
        <w:t>COMMENTS:</w:t>
      </w:r>
      <w:r w:rsidR="00D577BC">
        <w:rPr>
          <w:rFonts w:ascii="StoneSans" w:hAnsi="StoneSans" w:cs="StoneSans"/>
          <w:spacing w:val="-2"/>
          <w:kern w:val="1"/>
          <w:sz w:val="20"/>
          <w:szCs w:val="20"/>
        </w:rPr>
        <w:t xml:space="preserve"> </w:t>
      </w:r>
      <w:r w:rsidR="00D577BC" w:rsidRPr="00736415">
        <w:rPr>
          <w:rFonts w:ascii="StoneSans" w:hAnsi="StoneSans" w:cs="StoneSans"/>
          <w:color w:val="1F497D" w:themeColor="text2"/>
          <w:spacing w:val="-2"/>
          <w:kern w:val="1"/>
          <w:sz w:val="20"/>
          <w:szCs w:val="20"/>
        </w:rPr>
        <w:t xml:space="preserve">Public </w:t>
      </w:r>
      <w:r w:rsidR="00272930">
        <w:rPr>
          <w:rFonts w:ascii="StoneSans" w:hAnsi="StoneSans" w:cs="StoneSans"/>
          <w:color w:val="1F497D" w:themeColor="text2"/>
          <w:spacing w:val="-2"/>
          <w:kern w:val="1"/>
          <w:sz w:val="20"/>
          <w:szCs w:val="20"/>
        </w:rPr>
        <w:t>S</w:t>
      </w:r>
      <w:r w:rsidR="00D577BC" w:rsidRPr="00736415">
        <w:rPr>
          <w:rFonts w:ascii="StoneSans" w:hAnsi="StoneSans" w:cs="StoneSans"/>
          <w:color w:val="1F497D" w:themeColor="text2"/>
          <w:spacing w:val="-2"/>
          <w:kern w:val="1"/>
          <w:sz w:val="20"/>
          <w:szCs w:val="20"/>
        </w:rPr>
        <w:t>chool District 197 provides a</w:t>
      </w:r>
      <w:r w:rsidR="00736415" w:rsidRPr="00736415">
        <w:rPr>
          <w:rFonts w:ascii="StoneSans" w:hAnsi="StoneSans" w:cs="StoneSans"/>
          <w:color w:val="1F497D" w:themeColor="text2"/>
          <w:spacing w:val="-2"/>
          <w:kern w:val="1"/>
          <w:sz w:val="20"/>
          <w:szCs w:val="20"/>
        </w:rPr>
        <w:t>ll spec</w:t>
      </w:r>
      <w:r w:rsidR="00272930">
        <w:rPr>
          <w:rFonts w:ascii="StoneSans" w:hAnsi="StoneSans" w:cs="StoneSans"/>
          <w:color w:val="1F497D" w:themeColor="text2"/>
          <w:spacing w:val="-2"/>
          <w:kern w:val="1"/>
          <w:sz w:val="20"/>
          <w:szCs w:val="20"/>
        </w:rPr>
        <w:t xml:space="preserve">ial education services and works </w:t>
      </w:r>
      <w:r w:rsidR="00736415" w:rsidRPr="00736415">
        <w:rPr>
          <w:rFonts w:ascii="StoneSans" w:hAnsi="StoneSans" w:cs="StoneSans"/>
          <w:color w:val="1F497D" w:themeColor="text2"/>
          <w:spacing w:val="-2"/>
          <w:kern w:val="1"/>
          <w:sz w:val="20"/>
          <w:szCs w:val="20"/>
        </w:rPr>
        <w:t xml:space="preserve">with TLO teachers on classroom accommodations. </w:t>
      </w:r>
    </w:p>
    <w:p w:rsidR="00AA3ADE" w:rsidRDefault="00D577BC" w:rsidP="00D577BC">
      <w:pPr>
        <w:widowControl w:val="0"/>
        <w:tabs>
          <w:tab w:val="left" w:pos="7050"/>
        </w:tabs>
        <w:autoSpaceDE w:val="0"/>
        <w:autoSpaceDN w:val="0"/>
        <w:adjustRightInd w:val="0"/>
        <w:spacing w:after="0" w:line="288" w:lineRule="auto"/>
        <w:ind w:left="580" w:hanging="580"/>
        <w:rPr>
          <w:rFonts w:ascii="StoneSans" w:hAnsi="StoneSans" w:cs="StoneSans"/>
          <w:spacing w:val="-5"/>
          <w:kern w:val="1"/>
          <w:sz w:val="20"/>
          <w:szCs w:val="20"/>
        </w:rPr>
      </w:pPr>
      <w:r>
        <w:rPr>
          <w:rFonts w:ascii="StoneSans" w:hAnsi="StoneSans" w:cs="StoneSans"/>
          <w:spacing w:val="-5"/>
          <w:kern w:val="1"/>
          <w:sz w:val="20"/>
          <w:szCs w:val="20"/>
        </w:rPr>
        <w:tab/>
      </w:r>
      <w:r>
        <w:rPr>
          <w:rFonts w:ascii="StoneSans" w:hAnsi="StoneSans" w:cs="StoneSans"/>
          <w:spacing w:val="-5"/>
          <w:kern w:val="1"/>
          <w:sz w:val="20"/>
          <w:szCs w:val="20"/>
        </w:rPr>
        <w:tab/>
      </w:r>
    </w:p>
    <w:p w:rsidR="00AA3ADE" w:rsidRDefault="00AA3ADE" w:rsidP="00AA3ADE">
      <w:pPr>
        <w:widowControl w:val="0"/>
        <w:tabs>
          <w:tab w:val="left" w:pos="600"/>
        </w:tabs>
        <w:autoSpaceDE w:val="0"/>
        <w:autoSpaceDN w:val="0"/>
        <w:adjustRightInd w:val="0"/>
        <w:spacing w:after="0" w:line="288" w:lineRule="auto"/>
        <w:ind w:left="580" w:hanging="580"/>
        <w:rPr>
          <w:rFonts w:ascii="StoneSans" w:hAnsi="StoneSans" w:cs="StoneSans"/>
          <w:spacing w:val="-5"/>
          <w:kern w:val="1"/>
          <w:sz w:val="20"/>
          <w:szCs w:val="20"/>
        </w:rPr>
      </w:pPr>
      <w:r>
        <w:rPr>
          <w:rFonts w:ascii="StoneSans" w:hAnsi="StoneSans" w:cs="StoneSans"/>
          <w:spacing w:val="-5"/>
          <w:kern w:val="1"/>
          <w:sz w:val="20"/>
          <w:szCs w:val="20"/>
        </w:rPr>
        <w:t>6:06</w:t>
      </w:r>
      <w:r>
        <w:rPr>
          <w:rFonts w:ascii="StoneSans" w:hAnsi="StoneSans" w:cs="StoneSans"/>
          <w:spacing w:val="-5"/>
          <w:kern w:val="1"/>
          <w:sz w:val="20"/>
          <w:szCs w:val="20"/>
        </w:rPr>
        <w:tab/>
        <w:t xml:space="preserve">Frequent reports of each student’s progress are made to parents or legal caregivers in conferences and in written form.   </w:t>
      </w:r>
    </w:p>
    <w:p w:rsidR="00754451" w:rsidRDefault="00754451" w:rsidP="00754451">
      <w:pPr>
        <w:widowControl w:val="0"/>
        <w:tabs>
          <w:tab w:val="left" w:pos="460"/>
          <w:tab w:val="center" w:pos="4680"/>
        </w:tabs>
        <w:autoSpaceDE w:val="0"/>
        <w:autoSpaceDN w:val="0"/>
        <w:adjustRightInd w:val="0"/>
        <w:spacing w:after="0" w:line="288" w:lineRule="auto"/>
        <w:rPr>
          <w:rFonts w:ascii="StoneSans" w:hAnsi="StoneSans" w:cs="StoneSans"/>
          <w:b/>
          <w:bCs/>
          <w:spacing w:val="-2"/>
          <w:kern w:val="1"/>
          <w:sz w:val="20"/>
          <w:szCs w:val="20"/>
        </w:rPr>
      </w:pPr>
      <w:r>
        <w:rPr>
          <w:rFonts w:ascii="StoneSans" w:hAnsi="StoneSans" w:cs="StoneSans"/>
          <w:b/>
          <w:bCs/>
          <w:spacing w:val="-2"/>
          <w:kern w:val="1"/>
          <w:sz w:val="20"/>
          <w:szCs w:val="20"/>
        </w:rPr>
        <w:tab/>
      </w:r>
      <w:r w:rsidRPr="00F1508A">
        <w:rPr>
          <w:rFonts w:ascii="StoneSans" w:hAnsi="StoneSans" w:cs="StoneSans"/>
          <w:b/>
          <w:bCs/>
          <w:spacing w:val="-2"/>
          <w:kern w:val="1"/>
          <w:sz w:val="24"/>
          <w:szCs w:val="24"/>
        </w:rPr>
        <w:tab/>
      </w:r>
      <w:sdt>
        <w:sdtPr>
          <w:rPr>
            <w:rFonts w:ascii="StoneSans" w:hAnsi="StoneSans" w:cs="StoneSans"/>
            <w:b/>
            <w:bCs/>
            <w:spacing w:val="-2"/>
            <w:kern w:val="1"/>
            <w:sz w:val="24"/>
            <w:szCs w:val="24"/>
          </w:rPr>
          <w:id w:val="1697808848"/>
          <w14:checkbox>
            <w14:checked w14:val="1"/>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4"/>
          <w:szCs w:val="24"/>
        </w:rPr>
        <w:t xml:space="preserve"> </w:t>
      </w:r>
      <w:r>
        <w:rPr>
          <w:rFonts w:ascii="StoneSans" w:hAnsi="StoneSans" w:cs="StoneSans"/>
          <w:b/>
          <w:bCs/>
          <w:spacing w:val="-2"/>
          <w:kern w:val="1"/>
          <w:sz w:val="20"/>
          <w:szCs w:val="20"/>
        </w:rPr>
        <w:t xml:space="preserve">Met in Full (3)    </w:t>
      </w:r>
      <w:sdt>
        <w:sdtPr>
          <w:rPr>
            <w:rFonts w:ascii="StoneSans" w:hAnsi="StoneSans" w:cs="StoneSans"/>
            <w:b/>
            <w:bCs/>
            <w:spacing w:val="-2"/>
            <w:kern w:val="1"/>
            <w:sz w:val="24"/>
            <w:szCs w:val="24"/>
          </w:rPr>
          <w:id w:val="1444651112"/>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0"/>
          <w:szCs w:val="20"/>
        </w:rPr>
        <w:t xml:space="preserve"> Mostly Met (2)   </w:t>
      </w:r>
      <w:sdt>
        <w:sdtPr>
          <w:rPr>
            <w:rFonts w:ascii="StoneSans" w:hAnsi="StoneSans" w:cs="StoneSans"/>
            <w:b/>
            <w:bCs/>
            <w:spacing w:val="-2"/>
            <w:kern w:val="1"/>
            <w:sz w:val="24"/>
            <w:szCs w:val="24"/>
          </w:rPr>
          <w:id w:val="670145079"/>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0"/>
          <w:szCs w:val="20"/>
        </w:rPr>
        <w:t xml:space="preserve"> Rarely Met (1)   </w:t>
      </w:r>
      <w:sdt>
        <w:sdtPr>
          <w:rPr>
            <w:rFonts w:ascii="StoneSans" w:hAnsi="StoneSans" w:cs="StoneSans"/>
            <w:b/>
            <w:bCs/>
            <w:spacing w:val="-2"/>
            <w:kern w:val="1"/>
            <w:sz w:val="24"/>
            <w:szCs w:val="24"/>
          </w:rPr>
          <w:id w:val="-2062549372"/>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0"/>
          <w:szCs w:val="20"/>
        </w:rPr>
        <w:t xml:space="preserve"> Not Presently Met (0)         </w:t>
      </w:r>
      <w:r w:rsidRPr="00F1508A">
        <w:rPr>
          <w:rFonts w:ascii="StoneSans" w:hAnsi="StoneSans" w:cs="StoneSans"/>
          <w:b/>
          <w:bCs/>
          <w:spacing w:val="-2"/>
          <w:kern w:val="1"/>
          <w:sz w:val="20"/>
          <w:szCs w:val="20"/>
          <w:u w:val="single"/>
        </w:rPr>
        <w:t>__3__</w:t>
      </w:r>
    </w:p>
    <w:p w:rsidR="00AA3ADE" w:rsidRPr="00736415" w:rsidRDefault="00AA3ADE" w:rsidP="00AA3ADE">
      <w:pPr>
        <w:widowControl w:val="0"/>
        <w:tabs>
          <w:tab w:val="left" w:pos="600"/>
        </w:tabs>
        <w:autoSpaceDE w:val="0"/>
        <w:autoSpaceDN w:val="0"/>
        <w:adjustRightInd w:val="0"/>
        <w:spacing w:after="0" w:line="288" w:lineRule="auto"/>
        <w:ind w:left="580" w:hanging="580"/>
        <w:rPr>
          <w:rFonts w:ascii="StoneSans" w:hAnsi="StoneSans" w:cs="StoneSans"/>
          <w:color w:val="1F497D" w:themeColor="text2"/>
          <w:spacing w:val="-5"/>
          <w:kern w:val="1"/>
          <w:sz w:val="20"/>
          <w:szCs w:val="20"/>
        </w:rPr>
      </w:pPr>
      <w:r>
        <w:rPr>
          <w:rFonts w:ascii="StoneSans" w:hAnsi="StoneSans" w:cs="StoneSans"/>
          <w:spacing w:val="-5"/>
          <w:kern w:val="1"/>
          <w:sz w:val="20"/>
          <w:szCs w:val="20"/>
        </w:rPr>
        <w:tab/>
      </w:r>
      <w:r>
        <w:rPr>
          <w:rFonts w:ascii="StoneSans" w:hAnsi="StoneSans" w:cs="StoneSans"/>
          <w:spacing w:val="-2"/>
          <w:kern w:val="1"/>
          <w:sz w:val="20"/>
          <w:szCs w:val="20"/>
        </w:rPr>
        <w:t>COMMENTS:</w:t>
      </w:r>
      <w:r w:rsidR="00736415">
        <w:rPr>
          <w:rFonts w:ascii="StoneSans" w:hAnsi="StoneSans" w:cs="StoneSans"/>
          <w:spacing w:val="-2"/>
          <w:kern w:val="1"/>
          <w:sz w:val="20"/>
          <w:szCs w:val="20"/>
        </w:rPr>
        <w:t xml:space="preserve"> </w:t>
      </w:r>
      <w:r w:rsidR="00736415" w:rsidRPr="00736415">
        <w:rPr>
          <w:rFonts w:ascii="StoneSans" w:hAnsi="StoneSans" w:cs="StoneSans"/>
          <w:color w:val="1F497D" w:themeColor="text2"/>
          <w:spacing w:val="-2"/>
          <w:kern w:val="1"/>
          <w:sz w:val="20"/>
          <w:szCs w:val="20"/>
        </w:rPr>
        <w:t>Report cards are shared every quarter.  Parent teacher conferences are scheduled after the first quarter (required) and second quarter (optional for teacher or parent to request). Individual assignment and current overall grades of the current quarter are available for parents to view through our parent web portal.</w:t>
      </w:r>
    </w:p>
    <w:p w:rsidR="00AA3ADE" w:rsidRDefault="00AA3ADE" w:rsidP="00AA3ADE">
      <w:pPr>
        <w:widowControl w:val="0"/>
        <w:tabs>
          <w:tab w:val="left" w:pos="600"/>
        </w:tabs>
        <w:autoSpaceDE w:val="0"/>
        <w:autoSpaceDN w:val="0"/>
        <w:adjustRightInd w:val="0"/>
        <w:spacing w:after="0" w:line="288" w:lineRule="auto"/>
        <w:ind w:left="580" w:hanging="580"/>
        <w:rPr>
          <w:rFonts w:ascii="StoneSans" w:hAnsi="StoneSans" w:cs="StoneSans"/>
          <w:spacing w:val="-5"/>
          <w:kern w:val="1"/>
          <w:sz w:val="20"/>
          <w:szCs w:val="20"/>
        </w:rPr>
      </w:pPr>
    </w:p>
    <w:p w:rsidR="00AA3ADE" w:rsidRDefault="00AA3ADE" w:rsidP="00AA3ADE">
      <w:pPr>
        <w:widowControl w:val="0"/>
        <w:tabs>
          <w:tab w:val="left" w:pos="600"/>
        </w:tabs>
        <w:autoSpaceDE w:val="0"/>
        <w:autoSpaceDN w:val="0"/>
        <w:adjustRightInd w:val="0"/>
        <w:spacing w:after="0" w:line="288" w:lineRule="auto"/>
        <w:ind w:left="580" w:hanging="580"/>
        <w:rPr>
          <w:rFonts w:ascii="StoneSans" w:hAnsi="StoneSans" w:cs="StoneSans"/>
          <w:spacing w:val="-5"/>
          <w:kern w:val="1"/>
          <w:sz w:val="20"/>
          <w:szCs w:val="20"/>
        </w:rPr>
      </w:pPr>
      <w:r>
        <w:rPr>
          <w:rFonts w:ascii="StoneSans" w:hAnsi="StoneSans" w:cs="StoneSans"/>
          <w:spacing w:val="-5"/>
          <w:kern w:val="1"/>
          <w:sz w:val="20"/>
          <w:szCs w:val="20"/>
        </w:rPr>
        <w:t>6:07</w:t>
      </w:r>
      <w:r>
        <w:rPr>
          <w:rFonts w:ascii="StoneSans" w:hAnsi="StoneSans" w:cs="StoneSans"/>
          <w:spacing w:val="-5"/>
          <w:kern w:val="1"/>
          <w:sz w:val="20"/>
          <w:szCs w:val="20"/>
        </w:rPr>
        <w:tab/>
        <w:t xml:space="preserve">Materials are available and used for children with special needs such as remediation, enrichment and extension of learning.    </w:t>
      </w:r>
    </w:p>
    <w:p w:rsidR="00754451" w:rsidRDefault="00754451" w:rsidP="00754451">
      <w:pPr>
        <w:widowControl w:val="0"/>
        <w:tabs>
          <w:tab w:val="left" w:pos="460"/>
          <w:tab w:val="center" w:pos="4680"/>
        </w:tabs>
        <w:autoSpaceDE w:val="0"/>
        <w:autoSpaceDN w:val="0"/>
        <w:adjustRightInd w:val="0"/>
        <w:spacing w:after="0" w:line="288" w:lineRule="auto"/>
        <w:rPr>
          <w:rFonts w:ascii="StoneSans" w:hAnsi="StoneSans" w:cs="StoneSans"/>
          <w:b/>
          <w:bCs/>
          <w:spacing w:val="-2"/>
          <w:kern w:val="1"/>
          <w:sz w:val="20"/>
          <w:szCs w:val="20"/>
        </w:rPr>
      </w:pPr>
      <w:r>
        <w:rPr>
          <w:rFonts w:ascii="StoneSans" w:hAnsi="StoneSans" w:cs="StoneSans"/>
          <w:b/>
          <w:bCs/>
          <w:spacing w:val="-2"/>
          <w:kern w:val="1"/>
          <w:sz w:val="20"/>
          <w:szCs w:val="20"/>
        </w:rPr>
        <w:tab/>
      </w:r>
      <w:r w:rsidRPr="00F1508A">
        <w:rPr>
          <w:rFonts w:ascii="StoneSans" w:hAnsi="StoneSans" w:cs="StoneSans"/>
          <w:b/>
          <w:bCs/>
          <w:spacing w:val="-2"/>
          <w:kern w:val="1"/>
          <w:sz w:val="24"/>
          <w:szCs w:val="24"/>
        </w:rPr>
        <w:tab/>
      </w:r>
      <w:sdt>
        <w:sdtPr>
          <w:rPr>
            <w:rFonts w:ascii="StoneSans" w:hAnsi="StoneSans" w:cs="StoneSans"/>
            <w:b/>
            <w:bCs/>
            <w:spacing w:val="-2"/>
            <w:kern w:val="1"/>
            <w:sz w:val="24"/>
            <w:szCs w:val="24"/>
          </w:rPr>
          <w:id w:val="-1897965725"/>
          <w14:checkbox>
            <w14:checked w14:val="1"/>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4"/>
          <w:szCs w:val="24"/>
        </w:rPr>
        <w:t xml:space="preserve"> </w:t>
      </w:r>
      <w:r>
        <w:rPr>
          <w:rFonts w:ascii="StoneSans" w:hAnsi="StoneSans" w:cs="StoneSans"/>
          <w:b/>
          <w:bCs/>
          <w:spacing w:val="-2"/>
          <w:kern w:val="1"/>
          <w:sz w:val="20"/>
          <w:szCs w:val="20"/>
        </w:rPr>
        <w:t xml:space="preserve">Met in Full (3)    </w:t>
      </w:r>
      <w:sdt>
        <w:sdtPr>
          <w:rPr>
            <w:rFonts w:ascii="StoneSans" w:hAnsi="StoneSans" w:cs="StoneSans"/>
            <w:b/>
            <w:bCs/>
            <w:spacing w:val="-2"/>
            <w:kern w:val="1"/>
            <w:sz w:val="24"/>
            <w:szCs w:val="24"/>
          </w:rPr>
          <w:id w:val="-961348587"/>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0"/>
          <w:szCs w:val="20"/>
        </w:rPr>
        <w:t xml:space="preserve"> Mostly Met (2)   </w:t>
      </w:r>
      <w:sdt>
        <w:sdtPr>
          <w:rPr>
            <w:rFonts w:ascii="StoneSans" w:hAnsi="StoneSans" w:cs="StoneSans"/>
            <w:b/>
            <w:bCs/>
            <w:spacing w:val="-2"/>
            <w:kern w:val="1"/>
            <w:sz w:val="24"/>
            <w:szCs w:val="24"/>
          </w:rPr>
          <w:id w:val="650026217"/>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0"/>
          <w:szCs w:val="20"/>
        </w:rPr>
        <w:t xml:space="preserve"> Rarely Met (1)   </w:t>
      </w:r>
      <w:sdt>
        <w:sdtPr>
          <w:rPr>
            <w:rFonts w:ascii="StoneSans" w:hAnsi="StoneSans" w:cs="StoneSans"/>
            <w:b/>
            <w:bCs/>
            <w:spacing w:val="-2"/>
            <w:kern w:val="1"/>
            <w:sz w:val="24"/>
            <w:szCs w:val="24"/>
          </w:rPr>
          <w:id w:val="-206573024"/>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0"/>
          <w:szCs w:val="20"/>
        </w:rPr>
        <w:t xml:space="preserve"> Not Presently Met (0)         </w:t>
      </w:r>
      <w:r w:rsidRPr="00F1508A">
        <w:rPr>
          <w:rFonts w:ascii="StoneSans" w:hAnsi="StoneSans" w:cs="StoneSans"/>
          <w:b/>
          <w:bCs/>
          <w:spacing w:val="-2"/>
          <w:kern w:val="1"/>
          <w:sz w:val="20"/>
          <w:szCs w:val="20"/>
          <w:u w:val="single"/>
        </w:rPr>
        <w:t>__3__</w:t>
      </w:r>
    </w:p>
    <w:p w:rsidR="00AA3ADE" w:rsidRPr="00DA0152" w:rsidRDefault="00AA3ADE" w:rsidP="00AA3ADE">
      <w:pPr>
        <w:widowControl w:val="0"/>
        <w:tabs>
          <w:tab w:val="left" w:pos="600"/>
        </w:tabs>
        <w:autoSpaceDE w:val="0"/>
        <w:autoSpaceDN w:val="0"/>
        <w:adjustRightInd w:val="0"/>
        <w:spacing w:after="0" w:line="288" w:lineRule="auto"/>
        <w:ind w:left="580" w:hanging="580"/>
        <w:rPr>
          <w:rFonts w:ascii="StoneSans" w:hAnsi="StoneSans" w:cs="StoneSans"/>
          <w:color w:val="1F497D" w:themeColor="text2"/>
          <w:spacing w:val="-5"/>
          <w:kern w:val="1"/>
          <w:sz w:val="20"/>
          <w:szCs w:val="20"/>
        </w:rPr>
      </w:pPr>
      <w:r>
        <w:rPr>
          <w:rFonts w:ascii="StoneSans" w:hAnsi="StoneSans" w:cs="StoneSans"/>
          <w:spacing w:val="-5"/>
          <w:kern w:val="1"/>
          <w:sz w:val="20"/>
          <w:szCs w:val="20"/>
        </w:rPr>
        <w:tab/>
      </w:r>
      <w:r>
        <w:rPr>
          <w:rFonts w:ascii="StoneSans" w:hAnsi="StoneSans" w:cs="StoneSans"/>
          <w:spacing w:val="-2"/>
          <w:kern w:val="1"/>
          <w:sz w:val="20"/>
          <w:szCs w:val="20"/>
        </w:rPr>
        <w:t>COMMENTS:</w:t>
      </w:r>
      <w:r w:rsidR="00DA0152">
        <w:rPr>
          <w:rFonts w:ascii="StoneSans" w:hAnsi="StoneSans" w:cs="StoneSans"/>
          <w:spacing w:val="-2"/>
          <w:kern w:val="1"/>
          <w:sz w:val="20"/>
          <w:szCs w:val="20"/>
        </w:rPr>
        <w:t xml:space="preserve"> </w:t>
      </w:r>
      <w:r w:rsidR="00DA0152" w:rsidRPr="00DA0152">
        <w:rPr>
          <w:rFonts w:ascii="StoneSans" w:hAnsi="StoneSans" w:cs="StoneSans"/>
          <w:color w:val="1F497D" w:themeColor="text2"/>
          <w:spacing w:val="-2"/>
          <w:kern w:val="1"/>
          <w:sz w:val="20"/>
          <w:szCs w:val="20"/>
        </w:rPr>
        <w:t>Enrichment and remediation materi</w:t>
      </w:r>
      <w:r w:rsidR="00272930">
        <w:rPr>
          <w:rFonts w:ascii="StoneSans" w:hAnsi="StoneSans" w:cs="StoneSans"/>
          <w:color w:val="1F497D" w:themeColor="text2"/>
          <w:spacing w:val="-2"/>
          <w:kern w:val="1"/>
          <w:sz w:val="20"/>
          <w:szCs w:val="20"/>
        </w:rPr>
        <w:t xml:space="preserve">als are purchased with student </w:t>
      </w:r>
      <w:r w:rsidR="00DA0152" w:rsidRPr="00DA0152">
        <w:rPr>
          <w:rFonts w:ascii="StoneSans" w:hAnsi="StoneSans" w:cs="StoneSans"/>
          <w:color w:val="1F497D" w:themeColor="text2"/>
          <w:spacing w:val="-2"/>
          <w:kern w:val="1"/>
          <w:sz w:val="20"/>
          <w:szCs w:val="20"/>
        </w:rPr>
        <w:t>materials when ordering new curricular materials.</w:t>
      </w:r>
    </w:p>
    <w:p w:rsidR="00AA3ADE" w:rsidRDefault="00DA0152" w:rsidP="00DA0152">
      <w:pPr>
        <w:widowControl w:val="0"/>
        <w:tabs>
          <w:tab w:val="left" w:pos="3690"/>
        </w:tabs>
        <w:autoSpaceDE w:val="0"/>
        <w:autoSpaceDN w:val="0"/>
        <w:adjustRightInd w:val="0"/>
        <w:spacing w:after="0" w:line="288" w:lineRule="auto"/>
        <w:ind w:left="580" w:hanging="580"/>
        <w:rPr>
          <w:rFonts w:ascii="StoneSans" w:hAnsi="StoneSans" w:cs="StoneSans"/>
          <w:spacing w:val="-5"/>
          <w:kern w:val="1"/>
          <w:sz w:val="20"/>
          <w:szCs w:val="20"/>
        </w:rPr>
      </w:pPr>
      <w:r>
        <w:rPr>
          <w:rFonts w:ascii="StoneSans" w:hAnsi="StoneSans" w:cs="StoneSans"/>
          <w:spacing w:val="-5"/>
          <w:kern w:val="1"/>
          <w:sz w:val="20"/>
          <w:szCs w:val="20"/>
        </w:rPr>
        <w:tab/>
      </w:r>
      <w:r>
        <w:rPr>
          <w:rFonts w:ascii="StoneSans" w:hAnsi="StoneSans" w:cs="StoneSans"/>
          <w:spacing w:val="-5"/>
          <w:kern w:val="1"/>
          <w:sz w:val="20"/>
          <w:szCs w:val="20"/>
        </w:rPr>
        <w:tab/>
      </w:r>
    </w:p>
    <w:p w:rsidR="00AA3ADE" w:rsidRDefault="00AA3ADE" w:rsidP="00AA3ADE">
      <w:pPr>
        <w:widowControl w:val="0"/>
        <w:tabs>
          <w:tab w:val="left" w:pos="600"/>
        </w:tabs>
        <w:autoSpaceDE w:val="0"/>
        <w:autoSpaceDN w:val="0"/>
        <w:adjustRightInd w:val="0"/>
        <w:spacing w:after="0" w:line="288" w:lineRule="auto"/>
        <w:ind w:left="580" w:hanging="580"/>
        <w:rPr>
          <w:rFonts w:ascii="StoneSans" w:hAnsi="StoneSans" w:cs="StoneSans"/>
          <w:spacing w:val="-5"/>
          <w:kern w:val="1"/>
          <w:sz w:val="20"/>
          <w:szCs w:val="20"/>
        </w:rPr>
      </w:pPr>
      <w:r>
        <w:rPr>
          <w:rFonts w:ascii="StoneSans" w:hAnsi="StoneSans" w:cs="StoneSans"/>
          <w:spacing w:val="-5"/>
          <w:kern w:val="1"/>
          <w:sz w:val="20"/>
          <w:szCs w:val="20"/>
        </w:rPr>
        <w:t>6:08</w:t>
      </w:r>
      <w:r>
        <w:rPr>
          <w:rFonts w:ascii="StoneSans" w:hAnsi="StoneSans" w:cs="StoneSans"/>
          <w:spacing w:val="-5"/>
          <w:kern w:val="1"/>
          <w:sz w:val="20"/>
          <w:szCs w:val="20"/>
        </w:rPr>
        <w:tab/>
        <w:t xml:space="preserve">A variety of instructional/learning materials and equipment is readily available and used by teachers and learners.   </w:t>
      </w:r>
    </w:p>
    <w:p w:rsidR="00754451" w:rsidRDefault="00754451" w:rsidP="00754451">
      <w:pPr>
        <w:widowControl w:val="0"/>
        <w:tabs>
          <w:tab w:val="left" w:pos="460"/>
          <w:tab w:val="center" w:pos="4680"/>
        </w:tabs>
        <w:autoSpaceDE w:val="0"/>
        <w:autoSpaceDN w:val="0"/>
        <w:adjustRightInd w:val="0"/>
        <w:spacing w:after="0" w:line="288" w:lineRule="auto"/>
        <w:rPr>
          <w:rFonts w:ascii="StoneSans" w:hAnsi="StoneSans" w:cs="StoneSans"/>
          <w:b/>
          <w:bCs/>
          <w:spacing w:val="-2"/>
          <w:kern w:val="1"/>
          <w:sz w:val="20"/>
          <w:szCs w:val="20"/>
        </w:rPr>
      </w:pPr>
      <w:r>
        <w:rPr>
          <w:rFonts w:ascii="StoneSans" w:hAnsi="StoneSans" w:cs="StoneSans"/>
          <w:b/>
          <w:bCs/>
          <w:spacing w:val="-2"/>
          <w:kern w:val="1"/>
          <w:sz w:val="20"/>
          <w:szCs w:val="20"/>
        </w:rPr>
        <w:tab/>
      </w:r>
      <w:r w:rsidRPr="00F1508A">
        <w:rPr>
          <w:rFonts w:ascii="StoneSans" w:hAnsi="StoneSans" w:cs="StoneSans"/>
          <w:b/>
          <w:bCs/>
          <w:spacing w:val="-2"/>
          <w:kern w:val="1"/>
          <w:sz w:val="24"/>
          <w:szCs w:val="24"/>
        </w:rPr>
        <w:tab/>
      </w:r>
      <w:sdt>
        <w:sdtPr>
          <w:rPr>
            <w:rFonts w:ascii="StoneSans" w:hAnsi="StoneSans" w:cs="StoneSans"/>
            <w:b/>
            <w:bCs/>
            <w:spacing w:val="-2"/>
            <w:kern w:val="1"/>
            <w:sz w:val="24"/>
            <w:szCs w:val="24"/>
          </w:rPr>
          <w:id w:val="-1302155546"/>
          <w14:checkbox>
            <w14:checked w14:val="1"/>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4"/>
          <w:szCs w:val="24"/>
        </w:rPr>
        <w:t xml:space="preserve"> </w:t>
      </w:r>
      <w:r>
        <w:rPr>
          <w:rFonts w:ascii="StoneSans" w:hAnsi="StoneSans" w:cs="StoneSans"/>
          <w:b/>
          <w:bCs/>
          <w:spacing w:val="-2"/>
          <w:kern w:val="1"/>
          <w:sz w:val="20"/>
          <w:szCs w:val="20"/>
        </w:rPr>
        <w:t xml:space="preserve">Met in Full (3)    </w:t>
      </w:r>
      <w:sdt>
        <w:sdtPr>
          <w:rPr>
            <w:rFonts w:ascii="StoneSans" w:hAnsi="StoneSans" w:cs="StoneSans"/>
            <w:b/>
            <w:bCs/>
            <w:spacing w:val="-2"/>
            <w:kern w:val="1"/>
            <w:sz w:val="24"/>
            <w:szCs w:val="24"/>
          </w:rPr>
          <w:id w:val="8033946"/>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0"/>
          <w:szCs w:val="20"/>
        </w:rPr>
        <w:t xml:space="preserve"> Mostly Met (2)   </w:t>
      </w:r>
      <w:sdt>
        <w:sdtPr>
          <w:rPr>
            <w:rFonts w:ascii="StoneSans" w:hAnsi="StoneSans" w:cs="StoneSans"/>
            <w:b/>
            <w:bCs/>
            <w:spacing w:val="-2"/>
            <w:kern w:val="1"/>
            <w:sz w:val="24"/>
            <w:szCs w:val="24"/>
          </w:rPr>
          <w:id w:val="22988153"/>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0"/>
          <w:szCs w:val="20"/>
        </w:rPr>
        <w:t xml:space="preserve"> Rarely Met (1)   </w:t>
      </w:r>
      <w:sdt>
        <w:sdtPr>
          <w:rPr>
            <w:rFonts w:ascii="StoneSans" w:hAnsi="StoneSans" w:cs="StoneSans"/>
            <w:b/>
            <w:bCs/>
            <w:spacing w:val="-2"/>
            <w:kern w:val="1"/>
            <w:sz w:val="24"/>
            <w:szCs w:val="24"/>
          </w:rPr>
          <w:id w:val="299272933"/>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0"/>
          <w:szCs w:val="20"/>
        </w:rPr>
        <w:t xml:space="preserve"> Not Presently Met (0)         </w:t>
      </w:r>
      <w:r w:rsidRPr="00F1508A">
        <w:rPr>
          <w:rFonts w:ascii="StoneSans" w:hAnsi="StoneSans" w:cs="StoneSans"/>
          <w:b/>
          <w:bCs/>
          <w:spacing w:val="-2"/>
          <w:kern w:val="1"/>
          <w:sz w:val="20"/>
          <w:szCs w:val="20"/>
          <w:u w:val="single"/>
        </w:rPr>
        <w:t>__3__</w:t>
      </w:r>
    </w:p>
    <w:p w:rsidR="00261A8D" w:rsidRPr="00011C2F" w:rsidRDefault="00AA3ADE" w:rsidP="00261A8D">
      <w:pPr>
        <w:widowControl w:val="0"/>
        <w:tabs>
          <w:tab w:val="left" w:pos="600"/>
        </w:tabs>
        <w:autoSpaceDE w:val="0"/>
        <w:autoSpaceDN w:val="0"/>
        <w:adjustRightInd w:val="0"/>
        <w:spacing w:after="0" w:line="288" w:lineRule="auto"/>
        <w:ind w:left="580" w:hanging="580"/>
        <w:rPr>
          <w:rFonts w:ascii="StoneSans" w:hAnsi="StoneSans" w:cs="StoneSans"/>
          <w:color w:val="1F497D" w:themeColor="text2"/>
          <w:spacing w:val="-5"/>
          <w:kern w:val="1"/>
          <w:sz w:val="20"/>
          <w:szCs w:val="20"/>
        </w:rPr>
      </w:pPr>
      <w:r>
        <w:rPr>
          <w:rFonts w:ascii="StoneSans" w:hAnsi="StoneSans" w:cs="StoneSans"/>
          <w:spacing w:val="-5"/>
          <w:kern w:val="1"/>
          <w:sz w:val="20"/>
          <w:szCs w:val="20"/>
        </w:rPr>
        <w:tab/>
      </w:r>
      <w:r>
        <w:rPr>
          <w:rFonts w:ascii="StoneSans" w:hAnsi="StoneSans" w:cs="StoneSans"/>
          <w:spacing w:val="-2"/>
          <w:kern w:val="1"/>
          <w:sz w:val="20"/>
          <w:szCs w:val="20"/>
        </w:rPr>
        <w:t>COMMENTS:</w:t>
      </w:r>
      <w:r w:rsidR="00261A8D">
        <w:rPr>
          <w:rFonts w:ascii="StoneSans" w:hAnsi="StoneSans" w:cs="StoneSans"/>
          <w:spacing w:val="-2"/>
          <w:kern w:val="1"/>
          <w:sz w:val="20"/>
          <w:szCs w:val="20"/>
        </w:rPr>
        <w:t xml:space="preserve"> </w:t>
      </w:r>
      <w:r w:rsidR="00261A8D" w:rsidRPr="00011C2F">
        <w:rPr>
          <w:rFonts w:ascii="StoneSans" w:hAnsi="StoneSans" w:cs="StoneSans"/>
          <w:color w:val="1F497D" w:themeColor="text2"/>
          <w:spacing w:val="-2"/>
          <w:kern w:val="1"/>
          <w:sz w:val="20"/>
          <w:szCs w:val="20"/>
        </w:rPr>
        <w:t xml:space="preserve">Teaching/learning equipment </w:t>
      </w:r>
      <w:r w:rsidR="00261A8D">
        <w:rPr>
          <w:rFonts w:ascii="StoneSans" w:hAnsi="StoneSans" w:cs="StoneSans"/>
          <w:color w:val="1F497D" w:themeColor="text2"/>
          <w:spacing w:val="-2"/>
          <w:kern w:val="1"/>
          <w:sz w:val="20"/>
          <w:szCs w:val="20"/>
        </w:rPr>
        <w:t>includes</w:t>
      </w:r>
      <w:r w:rsidR="00261A8D" w:rsidRPr="00011C2F">
        <w:rPr>
          <w:rFonts w:ascii="StoneSans" w:hAnsi="StoneSans" w:cs="StoneSans"/>
          <w:color w:val="1F497D" w:themeColor="text2"/>
          <w:spacing w:val="-2"/>
          <w:kern w:val="1"/>
          <w:sz w:val="20"/>
          <w:szCs w:val="20"/>
        </w:rPr>
        <w:t xml:space="preserve"> (but </w:t>
      </w:r>
      <w:r w:rsidR="00261A8D">
        <w:rPr>
          <w:rFonts w:ascii="StoneSans" w:hAnsi="StoneSans" w:cs="StoneSans"/>
          <w:color w:val="1F497D" w:themeColor="text2"/>
          <w:spacing w:val="-2"/>
          <w:kern w:val="1"/>
          <w:sz w:val="20"/>
          <w:szCs w:val="20"/>
        </w:rPr>
        <w:t xml:space="preserve">is </w:t>
      </w:r>
      <w:r w:rsidR="00261A8D" w:rsidRPr="00011C2F">
        <w:rPr>
          <w:rFonts w:ascii="StoneSans" w:hAnsi="StoneSans" w:cs="StoneSans"/>
          <w:color w:val="1F497D" w:themeColor="text2"/>
          <w:spacing w:val="-2"/>
          <w:kern w:val="1"/>
          <w:sz w:val="20"/>
          <w:szCs w:val="20"/>
        </w:rPr>
        <w:t>not limited to)</w:t>
      </w:r>
      <w:r w:rsidR="00272930">
        <w:rPr>
          <w:rFonts w:ascii="StoneSans" w:hAnsi="StoneSans" w:cs="StoneSans"/>
          <w:color w:val="1F497D" w:themeColor="text2"/>
          <w:spacing w:val="-2"/>
          <w:kern w:val="1"/>
          <w:sz w:val="20"/>
          <w:szCs w:val="20"/>
        </w:rPr>
        <w:t>:</w:t>
      </w:r>
      <w:r w:rsidR="00DA0152">
        <w:rPr>
          <w:rFonts w:ascii="StoneSans" w:hAnsi="StoneSans" w:cs="StoneSans"/>
          <w:color w:val="1F497D" w:themeColor="text2"/>
          <w:spacing w:val="-2"/>
          <w:kern w:val="1"/>
          <w:sz w:val="20"/>
          <w:szCs w:val="20"/>
        </w:rPr>
        <w:t xml:space="preserve"> </w:t>
      </w:r>
      <w:r w:rsidR="00261A8D">
        <w:rPr>
          <w:rFonts w:ascii="StoneSans" w:hAnsi="StoneSans" w:cs="StoneSans"/>
          <w:color w:val="1F497D" w:themeColor="text2"/>
          <w:spacing w:val="-2"/>
          <w:kern w:val="1"/>
          <w:sz w:val="20"/>
          <w:szCs w:val="20"/>
        </w:rPr>
        <w:t>a</w:t>
      </w:r>
      <w:r w:rsidR="00272930">
        <w:rPr>
          <w:rFonts w:ascii="StoneSans" w:hAnsi="StoneSans" w:cs="StoneSans"/>
          <w:color w:val="1F497D" w:themeColor="text2"/>
          <w:spacing w:val="-2"/>
          <w:kern w:val="1"/>
          <w:sz w:val="20"/>
          <w:szCs w:val="20"/>
        </w:rPr>
        <w:t xml:space="preserve"> laptop computer</w:t>
      </w:r>
      <w:r w:rsidR="00261A8D" w:rsidRPr="00011C2F">
        <w:rPr>
          <w:rFonts w:ascii="StoneSans" w:hAnsi="StoneSans" w:cs="StoneSans"/>
          <w:color w:val="1F497D" w:themeColor="text2"/>
          <w:spacing w:val="-2"/>
          <w:kern w:val="1"/>
          <w:sz w:val="20"/>
          <w:szCs w:val="20"/>
        </w:rPr>
        <w:t xml:space="preserve"> for each teacher, white boards, chalk boards (soon to be replaced by white boards), overhead projectors, projectors (basement classrooms)</w:t>
      </w:r>
      <w:r w:rsidR="00272930">
        <w:rPr>
          <w:rFonts w:ascii="StoneSans" w:hAnsi="StoneSans" w:cs="StoneSans"/>
          <w:color w:val="1F497D" w:themeColor="text2"/>
          <w:spacing w:val="-2"/>
          <w:kern w:val="1"/>
          <w:sz w:val="20"/>
          <w:szCs w:val="20"/>
        </w:rPr>
        <w:t>,</w:t>
      </w:r>
      <w:r w:rsidR="00261A8D" w:rsidRPr="00011C2F">
        <w:rPr>
          <w:rFonts w:ascii="StoneSans" w:hAnsi="StoneSans" w:cs="StoneSans"/>
          <w:color w:val="1F497D" w:themeColor="text2"/>
          <w:spacing w:val="-2"/>
          <w:kern w:val="1"/>
          <w:sz w:val="20"/>
          <w:szCs w:val="20"/>
        </w:rPr>
        <w:t xml:space="preserve"> a document camera, mimeo pad, </w:t>
      </w:r>
      <w:r w:rsidR="00DA0152">
        <w:rPr>
          <w:rFonts w:ascii="StoneSans" w:hAnsi="StoneSans" w:cs="StoneSans"/>
          <w:color w:val="1F497D" w:themeColor="text2"/>
          <w:spacing w:val="-2"/>
          <w:kern w:val="1"/>
          <w:sz w:val="20"/>
          <w:szCs w:val="20"/>
        </w:rPr>
        <w:t>c</w:t>
      </w:r>
      <w:r w:rsidR="00261A8D">
        <w:rPr>
          <w:rFonts w:ascii="StoneSans" w:hAnsi="StoneSans" w:cs="StoneSans"/>
          <w:color w:val="1F497D" w:themeColor="text2"/>
          <w:spacing w:val="-2"/>
          <w:kern w:val="1"/>
          <w:sz w:val="20"/>
          <w:szCs w:val="20"/>
        </w:rPr>
        <w:t xml:space="preserve">lassroom desktop computers, </w:t>
      </w:r>
      <w:r w:rsidR="00DA0152">
        <w:rPr>
          <w:rFonts w:ascii="StoneSans" w:hAnsi="StoneSans" w:cs="StoneSans"/>
          <w:color w:val="1F497D" w:themeColor="text2"/>
          <w:spacing w:val="-2"/>
          <w:kern w:val="1"/>
          <w:sz w:val="20"/>
          <w:szCs w:val="20"/>
        </w:rPr>
        <w:t>s</w:t>
      </w:r>
      <w:r w:rsidR="00261A8D">
        <w:rPr>
          <w:rFonts w:ascii="StoneSans" w:hAnsi="StoneSans" w:cs="StoneSans"/>
          <w:color w:val="1F497D" w:themeColor="text2"/>
          <w:spacing w:val="-2"/>
          <w:kern w:val="1"/>
          <w:sz w:val="20"/>
          <w:szCs w:val="20"/>
        </w:rPr>
        <w:t xml:space="preserve">canner (school office), </w:t>
      </w:r>
      <w:r w:rsidR="00261A8D" w:rsidRPr="00011C2F">
        <w:rPr>
          <w:rFonts w:ascii="StoneSans" w:hAnsi="StoneSans" w:cs="StoneSans"/>
          <w:color w:val="1F497D" w:themeColor="text2"/>
          <w:spacing w:val="-2"/>
          <w:kern w:val="1"/>
          <w:sz w:val="20"/>
          <w:szCs w:val="20"/>
        </w:rPr>
        <w:t>25 computer lap-top cart (currently limited by weak batteries)</w:t>
      </w:r>
      <w:r w:rsidR="00272930">
        <w:rPr>
          <w:rFonts w:ascii="StoneSans" w:hAnsi="StoneSans" w:cs="StoneSans"/>
          <w:color w:val="1F497D" w:themeColor="text2"/>
          <w:spacing w:val="-2"/>
          <w:kern w:val="1"/>
          <w:sz w:val="20"/>
          <w:szCs w:val="20"/>
        </w:rPr>
        <w:t>,</w:t>
      </w:r>
      <w:r w:rsidR="00DA0152">
        <w:rPr>
          <w:rFonts w:ascii="StoneSans" w:hAnsi="StoneSans" w:cs="StoneSans"/>
          <w:color w:val="1F497D" w:themeColor="text2"/>
          <w:spacing w:val="-2"/>
          <w:kern w:val="1"/>
          <w:sz w:val="20"/>
          <w:szCs w:val="20"/>
        </w:rPr>
        <w:t xml:space="preserve"> laminators (hot and cold), die cut machine, and art, paper, and office supplies</w:t>
      </w:r>
      <w:r w:rsidR="00261A8D" w:rsidRPr="00011C2F">
        <w:rPr>
          <w:rFonts w:ascii="StoneSans" w:hAnsi="StoneSans" w:cs="StoneSans"/>
          <w:color w:val="1F497D" w:themeColor="text2"/>
          <w:spacing w:val="-2"/>
          <w:kern w:val="1"/>
          <w:sz w:val="20"/>
          <w:szCs w:val="20"/>
        </w:rPr>
        <w:t xml:space="preserve">.  Additionally, when purchasing new curricular materials for students, teacher materials are also purchased. </w:t>
      </w:r>
    </w:p>
    <w:p w:rsidR="00AA3ADE" w:rsidRDefault="00AA3ADE" w:rsidP="00AA3ADE">
      <w:pPr>
        <w:widowControl w:val="0"/>
        <w:tabs>
          <w:tab w:val="left" w:pos="600"/>
        </w:tabs>
        <w:autoSpaceDE w:val="0"/>
        <w:autoSpaceDN w:val="0"/>
        <w:adjustRightInd w:val="0"/>
        <w:spacing w:after="0" w:line="288" w:lineRule="auto"/>
        <w:ind w:left="580" w:hanging="580"/>
        <w:rPr>
          <w:rFonts w:ascii="StoneSans" w:hAnsi="StoneSans" w:cs="StoneSans"/>
          <w:spacing w:val="-5"/>
          <w:kern w:val="1"/>
          <w:sz w:val="20"/>
          <w:szCs w:val="20"/>
        </w:rPr>
      </w:pPr>
    </w:p>
    <w:p w:rsidR="00AA3ADE" w:rsidRDefault="00AA3ADE" w:rsidP="00AA3ADE">
      <w:pPr>
        <w:widowControl w:val="0"/>
        <w:tabs>
          <w:tab w:val="left" w:pos="600"/>
        </w:tabs>
        <w:autoSpaceDE w:val="0"/>
        <w:autoSpaceDN w:val="0"/>
        <w:adjustRightInd w:val="0"/>
        <w:spacing w:after="0" w:line="288" w:lineRule="auto"/>
        <w:ind w:left="580" w:hanging="580"/>
        <w:rPr>
          <w:rFonts w:ascii="StoneSans" w:hAnsi="StoneSans" w:cs="StoneSans"/>
          <w:spacing w:val="-5"/>
          <w:kern w:val="1"/>
          <w:sz w:val="20"/>
          <w:szCs w:val="20"/>
        </w:rPr>
      </w:pPr>
    </w:p>
    <w:p w:rsidR="00AA3ADE" w:rsidRDefault="00AA3ADE" w:rsidP="00AA3ADE">
      <w:pPr>
        <w:widowControl w:val="0"/>
        <w:tabs>
          <w:tab w:val="left" w:pos="600"/>
        </w:tabs>
        <w:autoSpaceDE w:val="0"/>
        <w:autoSpaceDN w:val="0"/>
        <w:adjustRightInd w:val="0"/>
        <w:spacing w:after="0" w:line="288" w:lineRule="auto"/>
        <w:ind w:left="580" w:hanging="580"/>
        <w:rPr>
          <w:rFonts w:ascii="StoneSans" w:hAnsi="StoneSans" w:cs="StoneSans"/>
          <w:spacing w:val="-5"/>
          <w:kern w:val="1"/>
          <w:sz w:val="20"/>
          <w:szCs w:val="20"/>
        </w:rPr>
      </w:pPr>
      <w:r>
        <w:rPr>
          <w:rFonts w:ascii="StoneSans" w:hAnsi="StoneSans" w:cs="StoneSans"/>
          <w:spacing w:val="-5"/>
          <w:kern w:val="1"/>
          <w:sz w:val="20"/>
          <w:szCs w:val="20"/>
        </w:rPr>
        <w:t>6:09</w:t>
      </w:r>
      <w:r>
        <w:rPr>
          <w:rFonts w:ascii="StoneSans" w:hAnsi="StoneSans" w:cs="StoneSans"/>
          <w:spacing w:val="-5"/>
          <w:kern w:val="1"/>
          <w:sz w:val="20"/>
          <w:szCs w:val="20"/>
        </w:rPr>
        <w:tab/>
        <w:t xml:space="preserve">Instructional/learning materials do not conflict with Lutheran theology and are selected with consideration for Christian standards.   </w:t>
      </w:r>
    </w:p>
    <w:p w:rsidR="00754451" w:rsidRDefault="00754451" w:rsidP="00754451">
      <w:pPr>
        <w:widowControl w:val="0"/>
        <w:tabs>
          <w:tab w:val="left" w:pos="460"/>
          <w:tab w:val="center" w:pos="4680"/>
        </w:tabs>
        <w:autoSpaceDE w:val="0"/>
        <w:autoSpaceDN w:val="0"/>
        <w:adjustRightInd w:val="0"/>
        <w:spacing w:after="0" w:line="288" w:lineRule="auto"/>
        <w:rPr>
          <w:rFonts w:ascii="StoneSans" w:hAnsi="StoneSans" w:cs="StoneSans"/>
          <w:b/>
          <w:bCs/>
          <w:spacing w:val="-2"/>
          <w:kern w:val="1"/>
          <w:sz w:val="20"/>
          <w:szCs w:val="20"/>
        </w:rPr>
      </w:pPr>
      <w:r>
        <w:rPr>
          <w:rFonts w:ascii="StoneSans" w:hAnsi="StoneSans" w:cs="StoneSans"/>
          <w:b/>
          <w:bCs/>
          <w:spacing w:val="-2"/>
          <w:kern w:val="1"/>
          <w:sz w:val="20"/>
          <w:szCs w:val="20"/>
        </w:rPr>
        <w:tab/>
      </w:r>
      <w:r w:rsidRPr="00F1508A">
        <w:rPr>
          <w:rFonts w:ascii="StoneSans" w:hAnsi="StoneSans" w:cs="StoneSans"/>
          <w:b/>
          <w:bCs/>
          <w:spacing w:val="-2"/>
          <w:kern w:val="1"/>
          <w:sz w:val="24"/>
          <w:szCs w:val="24"/>
        </w:rPr>
        <w:tab/>
      </w:r>
      <w:sdt>
        <w:sdtPr>
          <w:rPr>
            <w:rFonts w:ascii="StoneSans" w:hAnsi="StoneSans" w:cs="StoneSans"/>
            <w:b/>
            <w:bCs/>
            <w:spacing w:val="-2"/>
            <w:kern w:val="1"/>
            <w:sz w:val="24"/>
            <w:szCs w:val="24"/>
          </w:rPr>
          <w:id w:val="1371110282"/>
          <w14:checkbox>
            <w14:checked w14:val="1"/>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4"/>
          <w:szCs w:val="24"/>
        </w:rPr>
        <w:t xml:space="preserve"> </w:t>
      </w:r>
      <w:r>
        <w:rPr>
          <w:rFonts w:ascii="StoneSans" w:hAnsi="StoneSans" w:cs="StoneSans"/>
          <w:b/>
          <w:bCs/>
          <w:spacing w:val="-2"/>
          <w:kern w:val="1"/>
          <w:sz w:val="20"/>
          <w:szCs w:val="20"/>
        </w:rPr>
        <w:t xml:space="preserve">Met in Full (3)    </w:t>
      </w:r>
      <w:sdt>
        <w:sdtPr>
          <w:rPr>
            <w:rFonts w:ascii="StoneSans" w:hAnsi="StoneSans" w:cs="StoneSans"/>
            <w:b/>
            <w:bCs/>
            <w:spacing w:val="-2"/>
            <w:kern w:val="1"/>
            <w:sz w:val="24"/>
            <w:szCs w:val="24"/>
          </w:rPr>
          <w:id w:val="-1288039742"/>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0"/>
          <w:szCs w:val="20"/>
        </w:rPr>
        <w:t xml:space="preserve"> Mostly Met (2)   </w:t>
      </w:r>
      <w:sdt>
        <w:sdtPr>
          <w:rPr>
            <w:rFonts w:ascii="StoneSans" w:hAnsi="StoneSans" w:cs="StoneSans"/>
            <w:b/>
            <w:bCs/>
            <w:spacing w:val="-2"/>
            <w:kern w:val="1"/>
            <w:sz w:val="24"/>
            <w:szCs w:val="24"/>
          </w:rPr>
          <w:id w:val="-486627841"/>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0"/>
          <w:szCs w:val="20"/>
        </w:rPr>
        <w:t xml:space="preserve"> Rarely Met (1)   </w:t>
      </w:r>
      <w:sdt>
        <w:sdtPr>
          <w:rPr>
            <w:rFonts w:ascii="StoneSans" w:hAnsi="StoneSans" w:cs="StoneSans"/>
            <w:b/>
            <w:bCs/>
            <w:spacing w:val="-2"/>
            <w:kern w:val="1"/>
            <w:sz w:val="24"/>
            <w:szCs w:val="24"/>
          </w:rPr>
          <w:id w:val="2030290892"/>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0"/>
          <w:szCs w:val="20"/>
        </w:rPr>
        <w:t xml:space="preserve"> Not Presently Met (0)         </w:t>
      </w:r>
      <w:r w:rsidRPr="00F1508A">
        <w:rPr>
          <w:rFonts w:ascii="StoneSans" w:hAnsi="StoneSans" w:cs="StoneSans"/>
          <w:b/>
          <w:bCs/>
          <w:spacing w:val="-2"/>
          <w:kern w:val="1"/>
          <w:sz w:val="20"/>
          <w:szCs w:val="20"/>
          <w:u w:val="single"/>
        </w:rPr>
        <w:t>__3__</w:t>
      </w:r>
    </w:p>
    <w:p w:rsidR="00AA3ADE" w:rsidRPr="00261A8D" w:rsidRDefault="00AA3ADE" w:rsidP="00AA3ADE">
      <w:pPr>
        <w:widowControl w:val="0"/>
        <w:tabs>
          <w:tab w:val="left" w:pos="600"/>
        </w:tabs>
        <w:autoSpaceDE w:val="0"/>
        <w:autoSpaceDN w:val="0"/>
        <w:adjustRightInd w:val="0"/>
        <w:spacing w:after="0" w:line="288" w:lineRule="auto"/>
        <w:ind w:left="580" w:hanging="580"/>
        <w:rPr>
          <w:rFonts w:ascii="StoneSans" w:hAnsi="StoneSans" w:cs="StoneSans"/>
          <w:color w:val="1F497D" w:themeColor="text2"/>
          <w:spacing w:val="-5"/>
          <w:kern w:val="1"/>
          <w:sz w:val="20"/>
          <w:szCs w:val="20"/>
        </w:rPr>
      </w:pPr>
      <w:r>
        <w:rPr>
          <w:rFonts w:ascii="StoneSans" w:hAnsi="StoneSans" w:cs="StoneSans"/>
          <w:spacing w:val="-5"/>
          <w:kern w:val="1"/>
          <w:sz w:val="20"/>
          <w:szCs w:val="20"/>
        </w:rPr>
        <w:tab/>
      </w:r>
      <w:r>
        <w:rPr>
          <w:rFonts w:ascii="StoneSans" w:hAnsi="StoneSans" w:cs="StoneSans"/>
          <w:spacing w:val="-2"/>
          <w:kern w:val="1"/>
          <w:sz w:val="20"/>
          <w:szCs w:val="20"/>
        </w:rPr>
        <w:t>COMMENTS:</w:t>
      </w:r>
      <w:r w:rsidR="00261A8D">
        <w:rPr>
          <w:rFonts w:ascii="StoneSans" w:hAnsi="StoneSans" w:cs="StoneSans"/>
          <w:spacing w:val="-2"/>
          <w:kern w:val="1"/>
          <w:sz w:val="20"/>
          <w:szCs w:val="20"/>
        </w:rPr>
        <w:t xml:space="preserve"> </w:t>
      </w:r>
      <w:r w:rsidR="00261A8D" w:rsidRPr="00261A8D">
        <w:rPr>
          <w:rFonts w:ascii="StoneSans" w:hAnsi="StoneSans" w:cs="StoneSans"/>
          <w:color w:val="1F497D" w:themeColor="text2"/>
          <w:spacing w:val="-2"/>
          <w:kern w:val="1"/>
          <w:sz w:val="20"/>
          <w:szCs w:val="20"/>
        </w:rPr>
        <w:t>Instructional/learning materials are chosen for their educational impact. Rarely, there may be a minor conflict with Lutheran theology within a minute section of the materials (ex. Evolution in a science book or a discussion of Buddhism in a social studies text).  However, when this happens alternative materials are used and the teacher utilizes the o</w:t>
      </w:r>
      <w:r w:rsidR="00272930">
        <w:rPr>
          <w:rFonts w:ascii="StoneSans" w:hAnsi="StoneSans" w:cs="StoneSans"/>
          <w:color w:val="1F497D" w:themeColor="text2"/>
          <w:spacing w:val="-2"/>
          <w:kern w:val="1"/>
          <w:sz w:val="20"/>
          <w:szCs w:val="20"/>
        </w:rPr>
        <w:t>pportunity to expound Lutheran t</w:t>
      </w:r>
      <w:r w:rsidR="00261A8D" w:rsidRPr="00261A8D">
        <w:rPr>
          <w:rFonts w:ascii="StoneSans" w:hAnsi="StoneSans" w:cs="StoneSans"/>
          <w:color w:val="1F497D" w:themeColor="text2"/>
          <w:spacing w:val="-2"/>
          <w:kern w:val="1"/>
          <w:sz w:val="20"/>
          <w:szCs w:val="20"/>
        </w:rPr>
        <w:t>heology.</w:t>
      </w:r>
    </w:p>
    <w:p w:rsidR="00AA3ADE" w:rsidRDefault="00AA3ADE" w:rsidP="00AA3ADE">
      <w:pPr>
        <w:widowControl w:val="0"/>
        <w:tabs>
          <w:tab w:val="left" w:pos="600"/>
        </w:tabs>
        <w:autoSpaceDE w:val="0"/>
        <w:autoSpaceDN w:val="0"/>
        <w:adjustRightInd w:val="0"/>
        <w:spacing w:after="0" w:line="288" w:lineRule="auto"/>
        <w:ind w:left="580" w:hanging="580"/>
        <w:rPr>
          <w:rFonts w:ascii="StoneSans" w:hAnsi="StoneSans" w:cs="StoneSans"/>
          <w:spacing w:val="-5"/>
          <w:kern w:val="1"/>
          <w:sz w:val="20"/>
          <w:szCs w:val="20"/>
        </w:rPr>
      </w:pPr>
    </w:p>
    <w:p w:rsidR="00AA3ADE" w:rsidRDefault="00AA3ADE" w:rsidP="00AA3ADE">
      <w:pPr>
        <w:widowControl w:val="0"/>
        <w:tabs>
          <w:tab w:val="left" w:pos="600"/>
        </w:tabs>
        <w:autoSpaceDE w:val="0"/>
        <w:autoSpaceDN w:val="0"/>
        <w:adjustRightInd w:val="0"/>
        <w:spacing w:after="0" w:line="288" w:lineRule="auto"/>
        <w:ind w:left="580" w:hanging="580"/>
        <w:rPr>
          <w:rFonts w:ascii="StoneSans" w:hAnsi="StoneSans" w:cs="StoneSans"/>
          <w:spacing w:val="-5"/>
          <w:kern w:val="1"/>
          <w:sz w:val="20"/>
          <w:szCs w:val="20"/>
        </w:rPr>
      </w:pPr>
      <w:r>
        <w:rPr>
          <w:rFonts w:ascii="StoneSans" w:hAnsi="StoneSans" w:cs="StoneSans"/>
          <w:spacing w:val="-5"/>
          <w:kern w:val="1"/>
          <w:sz w:val="20"/>
          <w:szCs w:val="20"/>
        </w:rPr>
        <w:t>6:10</w:t>
      </w:r>
      <w:r>
        <w:rPr>
          <w:rFonts w:ascii="StoneSans" w:hAnsi="StoneSans" w:cs="StoneSans"/>
          <w:spacing w:val="-5"/>
          <w:kern w:val="1"/>
          <w:sz w:val="20"/>
          <w:szCs w:val="20"/>
        </w:rPr>
        <w:tab/>
        <w:t xml:space="preserve">Access to professional resources is appropriate and adequate.   </w:t>
      </w:r>
    </w:p>
    <w:p w:rsidR="00754451" w:rsidRDefault="00754451" w:rsidP="00754451">
      <w:pPr>
        <w:widowControl w:val="0"/>
        <w:tabs>
          <w:tab w:val="left" w:pos="460"/>
          <w:tab w:val="center" w:pos="4680"/>
        </w:tabs>
        <w:autoSpaceDE w:val="0"/>
        <w:autoSpaceDN w:val="0"/>
        <w:adjustRightInd w:val="0"/>
        <w:spacing w:after="0" w:line="288" w:lineRule="auto"/>
        <w:rPr>
          <w:rFonts w:ascii="StoneSans" w:hAnsi="StoneSans" w:cs="StoneSans"/>
          <w:b/>
          <w:bCs/>
          <w:spacing w:val="-2"/>
          <w:kern w:val="1"/>
          <w:sz w:val="20"/>
          <w:szCs w:val="20"/>
        </w:rPr>
      </w:pPr>
      <w:r>
        <w:rPr>
          <w:rFonts w:ascii="StoneSans" w:hAnsi="StoneSans" w:cs="StoneSans"/>
          <w:b/>
          <w:bCs/>
          <w:spacing w:val="-2"/>
          <w:kern w:val="1"/>
          <w:sz w:val="20"/>
          <w:szCs w:val="20"/>
        </w:rPr>
        <w:tab/>
      </w:r>
      <w:r w:rsidRPr="00F1508A">
        <w:rPr>
          <w:rFonts w:ascii="StoneSans" w:hAnsi="StoneSans" w:cs="StoneSans"/>
          <w:b/>
          <w:bCs/>
          <w:spacing w:val="-2"/>
          <w:kern w:val="1"/>
          <w:sz w:val="24"/>
          <w:szCs w:val="24"/>
        </w:rPr>
        <w:tab/>
      </w:r>
      <w:sdt>
        <w:sdtPr>
          <w:rPr>
            <w:rFonts w:ascii="StoneSans" w:hAnsi="StoneSans" w:cs="StoneSans"/>
            <w:b/>
            <w:bCs/>
            <w:spacing w:val="-2"/>
            <w:kern w:val="1"/>
            <w:sz w:val="24"/>
            <w:szCs w:val="24"/>
          </w:rPr>
          <w:id w:val="2143839701"/>
          <w14:checkbox>
            <w14:checked w14:val="1"/>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4"/>
          <w:szCs w:val="24"/>
        </w:rPr>
        <w:t xml:space="preserve"> </w:t>
      </w:r>
      <w:r>
        <w:rPr>
          <w:rFonts w:ascii="StoneSans" w:hAnsi="StoneSans" w:cs="StoneSans"/>
          <w:b/>
          <w:bCs/>
          <w:spacing w:val="-2"/>
          <w:kern w:val="1"/>
          <w:sz w:val="20"/>
          <w:szCs w:val="20"/>
        </w:rPr>
        <w:t xml:space="preserve">Met in Full (3)    </w:t>
      </w:r>
      <w:sdt>
        <w:sdtPr>
          <w:rPr>
            <w:rFonts w:ascii="StoneSans" w:hAnsi="StoneSans" w:cs="StoneSans"/>
            <w:b/>
            <w:bCs/>
            <w:spacing w:val="-2"/>
            <w:kern w:val="1"/>
            <w:sz w:val="24"/>
            <w:szCs w:val="24"/>
          </w:rPr>
          <w:id w:val="-181213664"/>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0"/>
          <w:szCs w:val="20"/>
        </w:rPr>
        <w:t xml:space="preserve"> Mostly Met (2)   </w:t>
      </w:r>
      <w:sdt>
        <w:sdtPr>
          <w:rPr>
            <w:rFonts w:ascii="StoneSans" w:hAnsi="StoneSans" w:cs="StoneSans"/>
            <w:b/>
            <w:bCs/>
            <w:spacing w:val="-2"/>
            <w:kern w:val="1"/>
            <w:sz w:val="24"/>
            <w:szCs w:val="24"/>
          </w:rPr>
          <w:id w:val="-688530458"/>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0"/>
          <w:szCs w:val="20"/>
        </w:rPr>
        <w:t xml:space="preserve"> Rarely Met (1)   </w:t>
      </w:r>
      <w:sdt>
        <w:sdtPr>
          <w:rPr>
            <w:rFonts w:ascii="StoneSans" w:hAnsi="StoneSans" w:cs="StoneSans"/>
            <w:b/>
            <w:bCs/>
            <w:spacing w:val="-2"/>
            <w:kern w:val="1"/>
            <w:sz w:val="24"/>
            <w:szCs w:val="24"/>
          </w:rPr>
          <w:id w:val="1987054478"/>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0"/>
          <w:szCs w:val="20"/>
        </w:rPr>
        <w:t xml:space="preserve"> Not Presently Met (0)         </w:t>
      </w:r>
      <w:r w:rsidRPr="00F1508A">
        <w:rPr>
          <w:rFonts w:ascii="StoneSans" w:hAnsi="StoneSans" w:cs="StoneSans"/>
          <w:b/>
          <w:bCs/>
          <w:spacing w:val="-2"/>
          <w:kern w:val="1"/>
          <w:sz w:val="20"/>
          <w:szCs w:val="20"/>
          <w:u w:val="single"/>
        </w:rPr>
        <w:t>__3__</w:t>
      </w:r>
    </w:p>
    <w:p w:rsidR="00AA3ADE" w:rsidRPr="00735E04" w:rsidRDefault="00AA3ADE" w:rsidP="00AA3ADE">
      <w:pPr>
        <w:widowControl w:val="0"/>
        <w:tabs>
          <w:tab w:val="left" w:pos="600"/>
        </w:tabs>
        <w:autoSpaceDE w:val="0"/>
        <w:autoSpaceDN w:val="0"/>
        <w:adjustRightInd w:val="0"/>
        <w:spacing w:after="0" w:line="288" w:lineRule="auto"/>
        <w:ind w:left="580" w:hanging="580"/>
        <w:rPr>
          <w:rFonts w:ascii="StoneSans" w:hAnsi="StoneSans" w:cs="StoneSans"/>
          <w:b/>
          <w:bCs/>
          <w:color w:val="1F497D" w:themeColor="text2"/>
          <w:spacing w:val="-5"/>
          <w:kern w:val="1"/>
          <w:sz w:val="20"/>
          <w:szCs w:val="20"/>
        </w:rPr>
      </w:pPr>
      <w:r>
        <w:rPr>
          <w:rFonts w:ascii="StoneSans" w:hAnsi="StoneSans" w:cs="StoneSans"/>
          <w:b/>
          <w:bCs/>
          <w:spacing w:val="-5"/>
          <w:kern w:val="1"/>
          <w:sz w:val="20"/>
          <w:szCs w:val="20"/>
        </w:rPr>
        <w:lastRenderedPageBreak/>
        <w:tab/>
      </w:r>
      <w:r>
        <w:rPr>
          <w:rFonts w:ascii="StoneSans" w:hAnsi="StoneSans" w:cs="StoneSans"/>
          <w:spacing w:val="-2"/>
          <w:kern w:val="1"/>
          <w:sz w:val="20"/>
          <w:szCs w:val="20"/>
        </w:rPr>
        <w:t>COMMENTS:</w:t>
      </w:r>
      <w:r w:rsidR="00735E04">
        <w:rPr>
          <w:rFonts w:ascii="StoneSans" w:hAnsi="StoneSans" w:cs="StoneSans"/>
          <w:spacing w:val="-2"/>
          <w:kern w:val="1"/>
          <w:sz w:val="20"/>
          <w:szCs w:val="20"/>
        </w:rPr>
        <w:t xml:space="preserve"> </w:t>
      </w:r>
      <w:r w:rsidR="00272930">
        <w:rPr>
          <w:rFonts w:ascii="StoneSans" w:hAnsi="StoneSans" w:cs="StoneSans"/>
          <w:color w:val="1F497D" w:themeColor="text2"/>
          <w:spacing w:val="-2"/>
          <w:kern w:val="1"/>
          <w:sz w:val="20"/>
          <w:szCs w:val="20"/>
        </w:rPr>
        <w:t>Web-</w:t>
      </w:r>
      <w:r w:rsidR="00735E04" w:rsidRPr="00735E04">
        <w:rPr>
          <w:rFonts w:ascii="StoneSans" w:hAnsi="StoneSans" w:cs="StoneSans"/>
          <w:color w:val="1F497D" w:themeColor="text2"/>
          <w:spacing w:val="-2"/>
          <w:kern w:val="1"/>
          <w:sz w:val="20"/>
          <w:szCs w:val="20"/>
        </w:rPr>
        <w:t>based professional resources (links) are shared by the principal/technology coordinator with staff. Each staff member has a mail box where resources (Mail) are shared. TLO is a member of the Luthe</w:t>
      </w:r>
      <w:r w:rsidR="00272930">
        <w:rPr>
          <w:rFonts w:ascii="StoneSans" w:hAnsi="StoneSans" w:cs="StoneSans"/>
          <w:color w:val="1F497D" w:themeColor="text2"/>
          <w:spacing w:val="-2"/>
          <w:kern w:val="1"/>
          <w:sz w:val="20"/>
          <w:szCs w:val="20"/>
        </w:rPr>
        <w:t>ran School Portal and staff has</w:t>
      </w:r>
      <w:r w:rsidR="00735E04" w:rsidRPr="00735E04">
        <w:rPr>
          <w:rFonts w:ascii="StoneSans" w:hAnsi="StoneSans" w:cs="StoneSans"/>
          <w:color w:val="1F497D" w:themeColor="text2"/>
          <w:spacing w:val="-2"/>
          <w:kern w:val="1"/>
          <w:sz w:val="20"/>
          <w:szCs w:val="20"/>
        </w:rPr>
        <w:t xml:space="preserve"> been provided log-in information. LEA devotions and resources are shared among the staff.</w:t>
      </w:r>
    </w:p>
    <w:p w:rsidR="00AA3ADE" w:rsidRDefault="00AA3ADE" w:rsidP="00AA3ADE">
      <w:pPr>
        <w:widowControl w:val="0"/>
        <w:tabs>
          <w:tab w:val="left" w:pos="600"/>
        </w:tabs>
        <w:autoSpaceDE w:val="0"/>
        <w:autoSpaceDN w:val="0"/>
        <w:adjustRightInd w:val="0"/>
        <w:spacing w:after="0" w:line="288" w:lineRule="auto"/>
        <w:ind w:left="580" w:hanging="580"/>
        <w:rPr>
          <w:rFonts w:ascii="StoneSans" w:hAnsi="StoneSans" w:cs="StoneSans"/>
          <w:spacing w:val="-5"/>
          <w:kern w:val="1"/>
          <w:sz w:val="20"/>
          <w:szCs w:val="20"/>
        </w:rPr>
      </w:pPr>
    </w:p>
    <w:p w:rsidR="00AA3ADE" w:rsidRDefault="00AA3ADE" w:rsidP="00AA3ADE">
      <w:pPr>
        <w:widowControl w:val="0"/>
        <w:tabs>
          <w:tab w:val="left" w:pos="600"/>
        </w:tabs>
        <w:autoSpaceDE w:val="0"/>
        <w:autoSpaceDN w:val="0"/>
        <w:adjustRightInd w:val="0"/>
        <w:spacing w:after="0" w:line="288" w:lineRule="auto"/>
        <w:ind w:left="580" w:hanging="580"/>
        <w:rPr>
          <w:rFonts w:ascii="StoneSans" w:hAnsi="StoneSans" w:cs="StoneSans"/>
          <w:spacing w:val="-5"/>
          <w:kern w:val="1"/>
          <w:sz w:val="20"/>
          <w:szCs w:val="20"/>
        </w:rPr>
      </w:pPr>
      <w:r>
        <w:rPr>
          <w:rFonts w:ascii="StoneSans" w:hAnsi="StoneSans" w:cs="StoneSans"/>
          <w:spacing w:val="-5"/>
          <w:kern w:val="1"/>
          <w:sz w:val="20"/>
          <w:szCs w:val="20"/>
        </w:rPr>
        <w:t>6:11</w:t>
      </w:r>
      <w:r>
        <w:rPr>
          <w:rFonts w:ascii="StoneSans" w:hAnsi="StoneSans" w:cs="StoneSans"/>
          <w:spacing w:val="-5"/>
          <w:kern w:val="1"/>
          <w:sz w:val="20"/>
          <w:szCs w:val="20"/>
        </w:rPr>
        <w:tab/>
        <w:t xml:space="preserve">Reliable equipment for the reproduction of paper materials is available.   </w:t>
      </w:r>
    </w:p>
    <w:p w:rsidR="00754451" w:rsidRDefault="00754451" w:rsidP="00754451">
      <w:pPr>
        <w:widowControl w:val="0"/>
        <w:tabs>
          <w:tab w:val="left" w:pos="460"/>
          <w:tab w:val="center" w:pos="4680"/>
        </w:tabs>
        <w:autoSpaceDE w:val="0"/>
        <w:autoSpaceDN w:val="0"/>
        <w:adjustRightInd w:val="0"/>
        <w:spacing w:after="0" w:line="288" w:lineRule="auto"/>
        <w:rPr>
          <w:rFonts w:ascii="StoneSans" w:hAnsi="StoneSans" w:cs="StoneSans"/>
          <w:b/>
          <w:bCs/>
          <w:spacing w:val="-2"/>
          <w:kern w:val="1"/>
          <w:sz w:val="20"/>
          <w:szCs w:val="20"/>
        </w:rPr>
      </w:pPr>
      <w:r>
        <w:rPr>
          <w:rFonts w:ascii="StoneSans" w:hAnsi="StoneSans" w:cs="StoneSans"/>
          <w:b/>
          <w:bCs/>
          <w:spacing w:val="-2"/>
          <w:kern w:val="1"/>
          <w:sz w:val="20"/>
          <w:szCs w:val="20"/>
        </w:rPr>
        <w:tab/>
      </w:r>
      <w:r w:rsidRPr="00F1508A">
        <w:rPr>
          <w:rFonts w:ascii="StoneSans" w:hAnsi="StoneSans" w:cs="StoneSans"/>
          <w:b/>
          <w:bCs/>
          <w:spacing w:val="-2"/>
          <w:kern w:val="1"/>
          <w:sz w:val="24"/>
          <w:szCs w:val="24"/>
        </w:rPr>
        <w:tab/>
      </w:r>
      <w:sdt>
        <w:sdtPr>
          <w:rPr>
            <w:rFonts w:ascii="StoneSans" w:hAnsi="StoneSans" w:cs="StoneSans"/>
            <w:b/>
            <w:bCs/>
            <w:spacing w:val="-2"/>
            <w:kern w:val="1"/>
            <w:sz w:val="24"/>
            <w:szCs w:val="24"/>
          </w:rPr>
          <w:id w:val="602619401"/>
          <w14:checkbox>
            <w14:checked w14:val="1"/>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4"/>
          <w:szCs w:val="24"/>
        </w:rPr>
        <w:t xml:space="preserve"> </w:t>
      </w:r>
      <w:r>
        <w:rPr>
          <w:rFonts w:ascii="StoneSans" w:hAnsi="StoneSans" w:cs="StoneSans"/>
          <w:b/>
          <w:bCs/>
          <w:spacing w:val="-2"/>
          <w:kern w:val="1"/>
          <w:sz w:val="20"/>
          <w:szCs w:val="20"/>
        </w:rPr>
        <w:t xml:space="preserve">Met in Full (3)    </w:t>
      </w:r>
      <w:sdt>
        <w:sdtPr>
          <w:rPr>
            <w:rFonts w:ascii="StoneSans" w:hAnsi="StoneSans" w:cs="StoneSans"/>
            <w:b/>
            <w:bCs/>
            <w:spacing w:val="-2"/>
            <w:kern w:val="1"/>
            <w:sz w:val="24"/>
            <w:szCs w:val="24"/>
          </w:rPr>
          <w:id w:val="903421077"/>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0"/>
          <w:szCs w:val="20"/>
        </w:rPr>
        <w:t xml:space="preserve"> Mostly Met (2)   </w:t>
      </w:r>
      <w:sdt>
        <w:sdtPr>
          <w:rPr>
            <w:rFonts w:ascii="StoneSans" w:hAnsi="StoneSans" w:cs="StoneSans"/>
            <w:b/>
            <w:bCs/>
            <w:spacing w:val="-2"/>
            <w:kern w:val="1"/>
            <w:sz w:val="24"/>
            <w:szCs w:val="24"/>
          </w:rPr>
          <w:id w:val="-541517751"/>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0"/>
          <w:szCs w:val="20"/>
        </w:rPr>
        <w:t xml:space="preserve"> Rarely Met (1)   </w:t>
      </w:r>
      <w:sdt>
        <w:sdtPr>
          <w:rPr>
            <w:rFonts w:ascii="StoneSans" w:hAnsi="StoneSans" w:cs="StoneSans"/>
            <w:b/>
            <w:bCs/>
            <w:spacing w:val="-2"/>
            <w:kern w:val="1"/>
            <w:sz w:val="24"/>
            <w:szCs w:val="24"/>
          </w:rPr>
          <w:id w:val="-80683996"/>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0"/>
          <w:szCs w:val="20"/>
        </w:rPr>
        <w:t xml:space="preserve"> Not Presently Met (0)         </w:t>
      </w:r>
      <w:r w:rsidRPr="00F1508A">
        <w:rPr>
          <w:rFonts w:ascii="StoneSans" w:hAnsi="StoneSans" w:cs="StoneSans"/>
          <w:b/>
          <w:bCs/>
          <w:spacing w:val="-2"/>
          <w:kern w:val="1"/>
          <w:sz w:val="20"/>
          <w:szCs w:val="20"/>
          <w:u w:val="single"/>
        </w:rPr>
        <w:t>__3__</w:t>
      </w:r>
    </w:p>
    <w:p w:rsidR="00AA3ADE" w:rsidRPr="00F74713" w:rsidRDefault="00AA3ADE" w:rsidP="00AA3ADE">
      <w:pPr>
        <w:widowControl w:val="0"/>
        <w:tabs>
          <w:tab w:val="left" w:pos="600"/>
        </w:tabs>
        <w:autoSpaceDE w:val="0"/>
        <w:autoSpaceDN w:val="0"/>
        <w:adjustRightInd w:val="0"/>
        <w:spacing w:after="0" w:line="288" w:lineRule="auto"/>
        <w:ind w:left="580" w:hanging="580"/>
        <w:rPr>
          <w:rFonts w:ascii="StoneSans" w:hAnsi="StoneSans" w:cs="StoneSans"/>
          <w:color w:val="1F497D" w:themeColor="text2"/>
          <w:spacing w:val="-5"/>
          <w:kern w:val="1"/>
          <w:sz w:val="20"/>
          <w:szCs w:val="20"/>
        </w:rPr>
      </w:pPr>
      <w:r>
        <w:rPr>
          <w:rFonts w:ascii="StoneSans" w:hAnsi="StoneSans" w:cs="StoneSans"/>
          <w:spacing w:val="-5"/>
          <w:kern w:val="1"/>
          <w:sz w:val="20"/>
          <w:szCs w:val="20"/>
        </w:rPr>
        <w:tab/>
      </w:r>
      <w:r>
        <w:rPr>
          <w:rFonts w:ascii="StoneSans" w:hAnsi="StoneSans" w:cs="StoneSans"/>
          <w:spacing w:val="-2"/>
          <w:kern w:val="1"/>
          <w:sz w:val="20"/>
          <w:szCs w:val="20"/>
        </w:rPr>
        <w:t>COMMENTS:</w:t>
      </w:r>
      <w:r w:rsidR="00F74713">
        <w:rPr>
          <w:rFonts w:ascii="StoneSans" w:hAnsi="StoneSans" w:cs="StoneSans"/>
          <w:spacing w:val="-2"/>
          <w:kern w:val="1"/>
          <w:sz w:val="20"/>
          <w:szCs w:val="20"/>
        </w:rPr>
        <w:t xml:space="preserve"> </w:t>
      </w:r>
      <w:r w:rsidR="00F74713" w:rsidRPr="00F74713">
        <w:rPr>
          <w:rFonts w:ascii="StoneSans" w:hAnsi="StoneSans" w:cs="StoneSans"/>
          <w:color w:val="1F497D" w:themeColor="text2"/>
          <w:spacing w:val="-2"/>
          <w:kern w:val="1"/>
          <w:sz w:val="20"/>
          <w:szCs w:val="20"/>
        </w:rPr>
        <w:t>There is a networked photocopier capable of duplex printing and</w:t>
      </w:r>
      <w:r w:rsidR="00272930">
        <w:rPr>
          <w:rFonts w:ascii="StoneSans" w:hAnsi="StoneSans" w:cs="StoneSans"/>
          <w:color w:val="1F497D" w:themeColor="text2"/>
          <w:spacing w:val="-2"/>
          <w:kern w:val="1"/>
          <w:sz w:val="20"/>
          <w:szCs w:val="20"/>
        </w:rPr>
        <w:t xml:space="preserve"> automatic stapling in the work</w:t>
      </w:r>
      <w:r w:rsidR="00F74713" w:rsidRPr="00F74713">
        <w:rPr>
          <w:rFonts w:ascii="StoneSans" w:hAnsi="StoneSans" w:cs="StoneSans"/>
          <w:color w:val="1F497D" w:themeColor="text2"/>
          <w:spacing w:val="-2"/>
          <w:kern w:val="1"/>
          <w:sz w:val="20"/>
          <w:szCs w:val="20"/>
        </w:rPr>
        <w:t>room.  The church office also has a networked color printer and a second copy machine available.</w:t>
      </w:r>
    </w:p>
    <w:p w:rsidR="00AA3ADE" w:rsidRDefault="00AA3ADE" w:rsidP="00AA3ADE">
      <w:pPr>
        <w:widowControl w:val="0"/>
        <w:tabs>
          <w:tab w:val="left" w:pos="600"/>
        </w:tabs>
        <w:autoSpaceDE w:val="0"/>
        <w:autoSpaceDN w:val="0"/>
        <w:adjustRightInd w:val="0"/>
        <w:spacing w:after="0" w:line="288" w:lineRule="auto"/>
        <w:ind w:left="580" w:hanging="580"/>
        <w:rPr>
          <w:rFonts w:ascii="StoneSans" w:hAnsi="StoneSans" w:cs="StoneSans"/>
          <w:spacing w:val="-5"/>
          <w:kern w:val="1"/>
          <w:sz w:val="20"/>
          <w:szCs w:val="20"/>
        </w:rPr>
      </w:pPr>
    </w:p>
    <w:p w:rsidR="00AA3ADE" w:rsidRDefault="00AA3ADE" w:rsidP="00AA3ADE">
      <w:pPr>
        <w:widowControl w:val="0"/>
        <w:tabs>
          <w:tab w:val="left" w:pos="600"/>
        </w:tabs>
        <w:autoSpaceDE w:val="0"/>
        <w:autoSpaceDN w:val="0"/>
        <w:adjustRightInd w:val="0"/>
        <w:spacing w:after="0" w:line="288" w:lineRule="auto"/>
        <w:ind w:left="580" w:hanging="580"/>
        <w:rPr>
          <w:rFonts w:ascii="StoneSans" w:hAnsi="StoneSans" w:cs="StoneSans"/>
          <w:spacing w:val="-5"/>
          <w:kern w:val="1"/>
          <w:sz w:val="20"/>
          <w:szCs w:val="20"/>
        </w:rPr>
      </w:pPr>
      <w:r>
        <w:rPr>
          <w:rFonts w:ascii="StoneSans" w:hAnsi="StoneSans" w:cs="StoneSans"/>
          <w:spacing w:val="-5"/>
          <w:kern w:val="1"/>
          <w:sz w:val="20"/>
          <w:szCs w:val="20"/>
        </w:rPr>
        <w:t>6:12</w:t>
      </w:r>
      <w:r>
        <w:rPr>
          <w:rFonts w:ascii="StoneSans" w:hAnsi="StoneSans" w:cs="StoneSans"/>
          <w:spacing w:val="-5"/>
          <w:kern w:val="1"/>
          <w:sz w:val="20"/>
          <w:szCs w:val="20"/>
        </w:rPr>
        <w:tab/>
        <w:t xml:space="preserve">Current reference materials are available (e.g. encyclopedias, dictionaries, current events materials).   </w:t>
      </w:r>
    </w:p>
    <w:p w:rsidR="00754451" w:rsidRDefault="00754451" w:rsidP="00754451">
      <w:pPr>
        <w:widowControl w:val="0"/>
        <w:tabs>
          <w:tab w:val="left" w:pos="460"/>
          <w:tab w:val="center" w:pos="4680"/>
        </w:tabs>
        <w:autoSpaceDE w:val="0"/>
        <w:autoSpaceDN w:val="0"/>
        <w:adjustRightInd w:val="0"/>
        <w:spacing w:after="0" w:line="288" w:lineRule="auto"/>
        <w:rPr>
          <w:rFonts w:ascii="StoneSans" w:hAnsi="StoneSans" w:cs="StoneSans"/>
          <w:b/>
          <w:bCs/>
          <w:spacing w:val="-2"/>
          <w:kern w:val="1"/>
          <w:sz w:val="20"/>
          <w:szCs w:val="20"/>
        </w:rPr>
      </w:pPr>
      <w:r>
        <w:rPr>
          <w:rFonts w:ascii="StoneSans" w:hAnsi="StoneSans" w:cs="StoneSans"/>
          <w:b/>
          <w:bCs/>
          <w:spacing w:val="-2"/>
          <w:kern w:val="1"/>
          <w:sz w:val="20"/>
          <w:szCs w:val="20"/>
        </w:rPr>
        <w:tab/>
      </w:r>
      <w:r w:rsidRPr="00F1508A">
        <w:rPr>
          <w:rFonts w:ascii="StoneSans" w:hAnsi="StoneSans" w:cs="StoneSans"/>
          <w:b/>
          <w:bCs/>
          <w:spacing w:val="-2"/>
          <w:kern w:val="1"/>
          <w:sz w:val="24"/>
          <w:szCs w:val="24"/>
        </w:rPr>
        <w:tab/>
      </w:r>
      <w:sdt>
        <w:sdtPr>
          <w:rPr>
            <w:rFonts w:ascii="StoneSans" w:hAnsi="StoneSans" w:cs="StoneSans"/>
            <w:b/>
            <w:bCs/>
            <w:spacing w:val="-2"/>
            <w:kern w:val="1"/>
            <w:sz w:val="24"/>
            <w:szCs w:val="24"/>
          </w:rPr>
          <w:id w:val="175010042"/>
          <w14:checkbox>
            <w14:checked w14:val="1"/>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4"/>
          <w:szCs w:val="24"/>
        </w:rPr>
        <w:t xml:space="preserve"> </w:t>
      </w:r>
      <w:r>
        <w:rPr>
          <w:rFonts w:ascii="StoneSans" w:hAnsi="StoneSans" w:cs="StoneSans"/>
          <w:b/>
          <w:bCs/>
          <w:spacing w:val="-2"/>
          <w:kern w:val="1"/>
          <w:sz w:val="20"/>
          <w:szCs w:val="20"/>
        </w:rPr>
        <w:t xml:space="preserve">Met in Full (3)    </w:t>
      </w:r>
      <w:sdt>
        <w:sdtPr>
          <w:rPr>
            <w:rFonts w:ascii="StoneSans" w:hAnsi="StoneSans" w:cs="StoneSans"/>
            <w:b/>
            <w:bCs/>
            <w:spacing w:val="-2"/>
            <w:kern w:val="1"/>
            <w:sz w:val="24"/>
            <w:szCs w:val="24"/>
          </w:rPr>
          <w:id w:val="-1829977247"/>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0"/>
          <w:szCs w:val="20"/>
        </w:rPr>
        <w:t xml:space="preserve"> Mostly Met (2)   </w:t>
      </w:r>
      <w:sdt>
        <w:sdtPr>
          <w:rPr>
            <w:rFonts w:ascii="StoneSans" w:hAnsi="StoneSans" w:cs="StoneSans"/>
            <w:b/>
            <w:bCs/>
            <w:spacing w:val="-2"/>
            <w:kern w:val="1"/>
            <w:sz w:val="24"/>
            <w:szCs w:val="24"/>
          </w:rPr>
          <w:id w:val="-725450400"/>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0"/>
          <w:szCs w:val="20"/>
        </w:rPr>
        <w:t xml:space="preserve"> Rarely Met (1)   </w:t>
      </w:r>
      <w:sdt>
        <w:sdtPr>
          <w:rPr>
            <w:rFonts w:ascii="StoneSans" w:hAnsi="StoneSans" w:cs="StoneSans"/>
            <w:b/>
            <w:bCs/>
            <w:spacing w:val="-2"/>
            <w:kern w:val="1"/>
            <w:sz w:val="24"/>
            <w:szCs w:val="24"/>
          </w:rPr>
          <w:id w:val="-1722823845"/>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0"/>
          <w:szCs w:val="20"/>
        </w:rPr>
        <w:t xml:space="preserve"> Not Presently Met (0)         </w:t>
      </w:r>
      <w:r w:rsidRPr="00F1508A">
        <w:rPr>
          <w:rFonts w:ascii="StoneSans" w:hAnsi="StoneSans" w:cs="StoneSans"/>
          <w:b/>
          <w:bCs/>
          <w:spacing w:val="-2"/>
          <w:kern w:val="1"/>
          <w:sz w:val="20"/>
          <w:szCs w:val="20"/>
          <w:u w:val="single"/>
        </w:rPr>
        <w:t>__3__</w:t>
      </w:r>
    </w:p>
    <w:p w:rsidR="00AA3ADE" w:rsidRPr="00F74713" w:rsidRDefault="00AA3ADE" w:rsidP="00AA3ADE">
      <w:pPr>
        <w:widowControl w:val="0"/>
        <w:tabs>
          <w:tab w:val="left" w:pos="600"/>
        </w:tabs>
        <w:autoSpaceDE w:val="0"/>
        <w:autoSpaceDN w:val="0"/>
        <w:adjustRightInd w:val="0"/>
        <w:spacing w:after="0" w:line="288" w:lineRule="auto"/>
        <w:ind w:left="580" w:hanging="580"/>
        <w:rPr>
          <w:rFonts w:ascii="StoneSans" w:hAnsi="StoneSans" w:cs="StoneSans"/>
          <w:color w:val="1F497D" w:themeColor="text2"/>
          <w:spacing w:val="-5"/>
          <w:kern w:val="1"/>
          <w:sz w:val="20"/>
          <w:szCs w:val="20"/>
        </w:rPr>
      </w:pPr>
      <w:r>
        <w:rPr>
          <w:rFonts w:ascii="StoneSans" w:hAnsi="StoneSans" w:cs="StoneSans"/>
          <w:spacing w:val="-5"/>
          <w:kern w:val="1"/>
          <w:sz w:val="20"/>
          <w:szCs w:val="20"/>
        </w:rPr>
        <w:tab/>
      </w:r>
      <w:r>
        <w:rPr>
          <w:rFonts w:ascii="StoneSans" w:hAnsi="StoneSans" w:cs="StoneSans"/>
          <w:spacing w:val="-2"/>
          <w:kern w:val="1"/>
          <w:sz w:val="20"/>
          <w:szCs w:val="20"/>
        </w:rPr>
        <w:t>COMMENTS:</w:t>
      </w:r>
      <w:r w:rsidR="00353DB5">
        <w:rPr>
          <w:rFonts w:ascii="StoneSans" w:hAnsi="StoneSans" w:cs="StoneSans"/>
          <w:spacing w:val="-2"/>
          <w:kern w:val="1"/>
          <w:sz w:val="20"/>
          <w:szCs w:val="20"/>
        </w:rPr>
        <w:t xml:space="preserve"> </w:t>
      </w:r>
      <w:r w:rsidR="00353DB5" w:rsidRPr="00F74713">
        <w:rPr>
          <w:rFonts w:ascii="StoneSans" w:hAnsi="StoneSans" w:cs="StoneSans"/>
          <w:color w:val="1F497D" w:themeColor="text2"/>
          <w:spacing w:val="-2"/>
          <w:kern w:val="1"/>
          <w:sz w:val="20"/>
          <w:szCs w:val="20"/>
        </w:rPr>
        <w:t xml:space="preserve">TLO has decided to no longer utilize print </w:t>
      </w:r>
      <w:r w:rsidR="00F74713" w:rsidRPr="00F74713">
        <w:rPr>
          <w:rFonts w:ascii="StoneSans" w:hAnsi="StoneSans" w:cs="StoneSans"/>
          <w:color w:val="1F497D" w:themeColor="text2"/>
          <w:spacing w:val="-2"/>
          <w:kern w:val="1"/>
          <w:sz w:val="20"/>
          <w:szCs w:val="20"/>
        </w:rPr>
        <w:t>encyclopedias</w:t>
      </w:r>
      <w:r w:rsidR="00353DB5" w:rsidRPr="00F74713">
        <w:rPr>
          <w:rFonts w:ascii="StoneSans" w:hAnsi="StoneSans" w:cs="StoneSans"/>
          <w:color w:val="1F497D" w:themeColor="text2"/>
          <w:spacing w:val="-2"/>
          <w:kern w:val="1"/>
          <w:sz w:val="20"/>
          <w:szCs w:val="20"/>
        </w:rPr>
        <w:t xml:space="preserve">, dictionaries, and current events materials. </w:t>
      </w:r>
      <w:r w:rsidR="00510909" w:rsidRPr="00F74713">
        <w:rPr>
          <w:rFonts w:ascii="StoneSans" w:hAnsi="StoneSans" w:cs="StoneSans"/>
          <w:color w:val="1F497D" w:themeColor="text2"/>
          <w:spacing w:val="-2"/>
          <w:kern w:val="1"/>
          <w:sz w:val="20"/>
          <w:szCs w:val="20"/>
        </w:rPr>
        <w:t xml:space="preserve"> Web-based resources are utilized instead.</w:t>
      </w:r>
    </w:p>
    <w:p w:rsidR="00AA3ADE" w:rsidRDefault="00AA3ADE" w:rsidP="00AA3ADE">
      <w:pPr>
        <w:widowControl w:val="0"/>
        <w:tabs>
          <w:tab w:val="left" w:pos="600"/>
        </w:tabs>
        <w:autoSpaceDE w:val="0"/>
        <w:autoSpaceDN w:val="0"/>
        <w:adjustRightInd w:val="0"/>
        <w:spacing w:after="0" w:line="288" w:lineRule="auto"/>
        <w:ind w:left="580" w:hanging="580"/>
        <w:rPr>
          <w:rFonts w:ascii="StoneSans" w:hAnsi="StoneSans" w:cs="StoneSans"/>
          <w:spacing w:val="-5"/>
          <w:kern w:val="1"/>
          <w:sz w:val="20"/>
          <w:szCs w:val="20"/>
        </w:rPr>
      </w:pPr>
    </w:p>
    <w:p w:rsidR="00AA3ADE" w:rsidRDefault="00AA3ADE" w:rsidP="00AA3ADE">
      <w:pPr>
        <w:widowControl w:val="0"/>
        <w:tabs>
          <w:tab w:val="left" w:pos="600"/>
        </w:tabs>
        <w:autoSpaceDE w:val="0"/>
        <w:autoSpaceDN w:val="0"/>
        <w:adjustRightInd w:val="0"/>
        <w:spacing w:after="0" w:line="288" w:lineRule="auto"/>
        <w:ind w:left="580" w:hanging="580"/>
        <w:rPr>
          <w:rFonts w:ascii="StoneSans" w:hAnsi="StoneSans" w:cs="StoneSans"/>
          <w:spacing w:val="-5"/>
          <w:kern w:val="1"/>
          <w:sz w:val="20"/>
          <w:szCs w:val="20"/>
        </w:rPr>
      </w:pPr>
      <w:r>
        <w:rPr>
          <w:rFonts w:ascii="StoneSans" w:hAnsi="StoneSans" w:cs="StoneSans"/>
          <w:spacing w:val="-5"/>
          <w:kern w:val="1"/>
          <w:sz w:val="20"/>
          <w:szCs w:val="20"/>
        </w:rPr>
        <w:t>6:13</w:t>
      </w:r>
      <w:r>
        <w:rPr>
          <w:rFonts w:ascii="StoneSans" w:hAnsi="StoneSans" w:cs="StoneSans"/>
          <w:spacing w:val="-5"/>
          <w:kern w:val="1"/>
          <w:sz w:val="20"/>
          <w:szCs w:val="20"/>
        </w:rPr>
        <w:tab/>
        <w:t>All media and other library materials are classified and catalogued according to an accepted system.</w:t>
      </w:r>
    </w:p>
    <w:p w:rsidR="00754451" w:rsidRDefault="00754451" w:rsidP="00754451">
      <w:pPr>
        <w:widowControl w:val="0"/>
        <w:tabs>
          <w:tab w:val="left" w:pos="460"/>
          <w:tab w:val="center" w:pos="4680"/>
        </w:tabs>
        <w:autoSpaceDE w:val="0"/>
        <w:autoSpaceDN w:val="0"/>
        <w:adjustRightInd w:val="0"/>
        <w:spacing w:after="0" w:line="288" w:lineRule="auto"/>
        <w:rPr>
          <w:rFonts w:ascii="StoneSans" w:hAnsi="StoneSans" w:cs="StoneSans"/>
          <w:b/>
          <w:bCs/>
          <w:spacing w:val="-2"/>
          <w:kern w:val="1"/>
          <w:sz w:val="20"/>
          <w:szCs w:val="20"/>
        </w:rPr>
      </w:pPr>
      <w:r>
        <w:rPr>
          <w:rFonts w:ascii="StoneSans" w:hAnsi="StoneSans" w:cs="StoneSans"/>
          <w:b/>
          <w:bCs/>
          <w:spacing w:val="-2"/>
          <w:kern w:val="1"/>
          <w:sz w:val="20"/>
          <w:szCs w:val="20"/>
        </w:rPr>
        <w:tab/>
      </w:r>
      <w:r w:rsidRPr="00F1508A">
        <w:rPr>
          <w:rFonts w:ascii="StoneSans" w:hAnsi="StoneSans" w:cs="StoneSans"/>
          <w:b/>
          <w:bCs/>
          <w:spacing w:val="-2"/>
          <w:kern w:val="1"/>
          <w:sz w:val="24"/>
          <w:szCs w:val="24"/>
        </w:rPr>
        <w:tab/>
      </w:r>
      <w:sdt>
        <w:sdtPr>
          <w:rPr>
            <w:rFonts w:ascii="StoneSans" w:hAnsi="StoneSans" w:cs="StoneSans"/>
            <w:b/>
            <w:bCs/>
            <w:spacing w:val="-2"/>
            <w:kern w:val="1"/>
            <w:sz w:val="24"/>
            <w:szCs w:val="24"/>
          </w:rPr>
          <w:id w:val="1206532544"/>
          <w14:checkbox>
            <w14:checked w14:val="1"/>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4"/>
          <w:szCs w:val="24"/>
        </w:rPr>
        <w:t xml:space="preserve"> </w:t>
      </w:r>
      <w:r>
        <w:rPr>
          <w:rFonts w:ascii="StoneSans" w:hAnsi="StoneSans" w:cs="StoneSans"/>
          <w:b/>
          <w:bCs/>
          <w:spacing w:val="-2"/>
          <w:kern w:val="1"/>
          <w:sz w:val="20"/>
          <w:szCs w:val="20"/>
        </w:rPr>
        <w:t xml:space="preserve">Met in Full (3)    </w:t>
      </w:r>
      <w:sdt>
        <w:sdtPr>
          <w:rPr>
            <w:rFonts w:ascii="StoneSans" w:hAnsi="StoneSans" w:cs="StoneSans"/>
            <w:b/>
            <w:bCs/>
            <w:spacing w:val="-2"/>
            <w:kern w:val="1"/>
            <w:sz w:val="24"/>
            <w:szCs w:val="24"/>
          </w:rPr>
          <w:id w:val="-1090453445"/>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0"/>
          <w:szCs w:val="20"/>
        </w:rPr>
        <w:t xml:space="preserve"> Mostly Met (2)   </w:t>
      </w:r>
      <w:sdt>
        <w:sdtPr>
          <w:rPr>
            <w:rFonts w:ascii="StoneSans" w:hAnsi="StoneSans" w:cs="StoneSans"/>
            <w:b/>
            <w:bCs/>
            <w:spacing w:val="-2"/>
            <w:kern w:val="1"/>
            <w:sz w:val="24"/>
            <w:szCs w:val="24"/>
          </w:rPr>
          <w:id w:val="729582527"/>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0"/>
          <w:szCs w:val="20"/>
        </w:rPr>
        <w:t xml:space="preserve"> Rarely Met (1)   </w:t>
      </w:r>
      <w:sdt>
        <w:sdtPr>
          <w:rPr>
            <w:rFonts w:ascii="StoneSans" w:hAnsi="StoneSans" w:cs="StoneSans"/>
            <w:b/>
            <w:bCs/>
            <w:spacing w:val="-2"/>
            <w:kern w:val="1"/>
            <w:sz w:val="24"/>
            <w:szCs w:val="24"/>
          </w:rPr>
          <w:id w:val="1905264419"/>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0"/>
          <w:szCs w:val="20"/>
        </w:rPr>
        <w:t xml:space="preserve"> Not Presently Met (0)         </w:t>
      </w:r>
      <w:r w:rsidRPr="00F1508A">
        <w:rPr>
          <w:rFonts w:ascii="StoneSans" w:hAnsi="StoneSans" w:cs="StoneSans"/>
          <w:b/>
          <w:bCs/>
          <w:spacing w:val="-2"/>
          <w:kern w:val="1"/>
          <w:sz w:val="20"/>
          <w:szCs w:val="20"/>
          <w:u w:val="single"/>
        </w:rPr>
        <w:t>__3__</w:t>
      </w:r>
    </w:p>
    <w:p w:rsidR="00AA3ADE" w:rsidRPr="00261A8D" w:rsidRDefault="00AA3ADE" w:rsidP="00AA3ADE">
      <w:pPr>
        <w:widowControl w:val="0"/>
        <w:tabs>
          <w:tab w:val="left" w:pos="600"/>
        </w:tabs>
        <w:autoSpaceDE w:val="0"/>
        <w:autoSpaceDN w:val="0"/>
        <w:adjustRightInd w:val="0"/>
        <w:spacing w:after="0" w:line="288" w:lineRule="auto"/>
        <w:ind w:left="580" w:hanging="580"/>
        <w:rPr>
          <w:rFonts w:ascii="StoneSans" w:hAnsi="StoneSans" w:cs="StoneSans"/>
          <w:color w:val="1F497D" w:themeColor="text2"/>
          <w:spacing w:val="-5"/>
          <w:kern w:val="1"/>
          <w:sz w:val="20"/>
          <w:szCs w:val="20"/>
        </w:rPr>
      </w:pPr>
      <w:r>
        <w:rPr>
          <w:rFonts w:ascii="StoneSans" w:hAnsi="StoneSans" w:cs="StoneSans"/>
          <w:spacing w:val="-5"/>
          <w:kern w:val="1"/>
          <w:sz w:val="20"/>
          <w:szCs w:val="20"/>
        </w:rPr>
        <w:tab/>
      </w:r>
      <w:r>
        <w:rPr>
          <w:rFonts w:ascii="StoneSans" w:hAnsi="StoneSans" w:cs="StoneSans"/>
          <w:spacing w:val="-2"/>
          <w:kern w:val="1"/>
          <w:sz w:val="20"/>
          <w:szCs w:val="20"/>
        </w:rPr>
        <w:t>COMMENTS:</w:t>
      </w:r>
      <w:r w:rsidR="00011C2F">
        <w:rPr>
          <w:rFonts w:ascii="StoneSans" w:hAnsi="StoneSans" w:cs="StoneSans"/>
          <w:spacing w:val="-2"/>
          <w:kern w:val="1"/>
          <w:sz w:val="20"/>
          <w:szCs w:val="20"/>
        </w:rPr>
        <w:t xml:space="preserve"> </w:t>
      </w:r>
      <w:r w:rsidR="00011C2F" w:rsidRPr="00261A8D">
        <w:rPr>
          <w:rFonts w:ascii="StoneSans" w:hAnsi="StoneSans" w:cs="StoneSans"/>
          <w:color w:val="1F497D" w:themeColor="text2"/>
          <w:spacing w:val="-2"/>
          <w:kern w:val="1"/>
          <w:sz w:val="20"/>
          <w:szCs w:val="20"/>
        </w:rPr>
        <w:t xml:space="preserve">Alexandria software </w:t>
      </w:r>
      <w:r w:rsidR="00261A8D" w:rsidRPr="00261A8D">
        <w:rPr>
          <w:rFonts w:ascii="StoneSans" w:hAnsi="StoneSans" w:cs="StoneSans"/>
          <w:color w:val="1F497D" w:themeColor="text2"/>
          <w:spacing w:val="-2"/>
          <w:kern w:val="1"/>
          <w:sz w:val="20"/>
          <w:szCs w:val="20"/>
        </w:rPr>
        <w:t xml:space="preserve">is utilized for </w:t>
      </w:r>
      <w:r w:rsidR="00011C2F" w:rsidRPr="00261A8D">
        <w:rPr>
          <w:rFonts w:ascii="StoneSans" w:hAnsi="StoneSans" w:cs="StoneSans"/>
          <w:color w:val="1F497D" w:themeColor="text2"/>
          <w:spacing w:val="-2"/>
          <w:kern w:val="1"/>
          <w:sz w:val="20"/>
          <w:szCs w:val="20"/>
        </w:rPr>
        <w:t>our computerized card catalogue system.</w:t>
      </w:r>
    </w:p>
    <w:p w:rsidR="00AA3ADE" w:rsidRDefault="00AA3ADE" w:rsidP="00AA3ADE">
      <w:pPr>
        <w:widowControl w:val="0"/>
        <w:tabs>
          <w:tab w:val="left" w:pos="600"/>
        </w:tabs>
        <w:autoSpaceDE w:val="0"/>
        <w:autoSpaceDN w:val="0"/>
        <w:adjustRightInd w:val="0"/>
        <w:spacing w:after="0" w:line="288" w:lineRule="auto"/>
        <w:ind w:left="580" w:hanging="580"/>
        <w:rPr>
          <w:rFonts w:ascii="StoneSans" w:hAnsi="StoneSans" w:cs="StoneSans"/>
          <w:spacing w:val="-5"/>
          <w:kern w:val="1"/>
          <w:sz w:val="20"/>
          <w:szCs w:val="20"/>
        </w:rPr>
      </w:pPr>
    </w:p>
    <w:p w:rsidR="00AA3ADE" w:rsidRDefault="00AA3ADE" w:rsidP="00AA3ADE">
      <w:pPr>
        <w:widowControl w:val="0"/>
        <w:tabs>
          <w:tab w:val="left" w:pos="600"/>
        </w:tabs>
        <w:autoSpaceDE w:val="0"/>
        <w:autoSpaceDN w:val="0"/>
        <w:adjustRightInd w:val="0"/>
        <w:spacing w:after="0" w:line="288" w:lineRule="auto"/>
        <w:ind w:left="580" w:hanging="580"/>
        <w:rPr>
          <w:rFonts w:ascii="StoneSans" w:hAnsi="StoneSans" w:cs="StoneSans"/>
          <w:spacing w:val="-5"/>
          <w:kern w:val="1"/>
          <w:sz w:val="20"/>
          <w:szCs w:val="20"/>
        </w:rPr>
      </w:pPr>
      <w:r>
        <w:rPr>
          <w:rFonts w:ascii="StoneSans" w:hAnsi="StoneSans" w:cs="StoneSans"/>
          <w:spacing w:val="-5"/>
          <w:kern w:val="1"/>
          <w:sz w:val="20"/>
          <w:szCs w:val="20"/>
        </w:rPr>
        <w:t>6:14</w:t>
      </w:r>
      <w:r>
        <w:rPr>
          <w:rFonts w:ascii="StoneSans" w:hAnsi="StoneSans" w:cs="StoneSans"/>
          <w:spacing w:val="-5"/>
          <w:kern w:val="1"/>
          <w:sz w:val="20"/>
          <w:szCs w:val="20"/>
        </w:rPr>
        <w:tab/>
        <w:t xml:space="preserve">The media center holds a balanced collection of print materials, non-print materials, and teaching/learning equipment which is sufficient in quantity and quality to meet the educational needs of the students.   </w:t>
      </w:r>
    </w:p>
    <w:p w:rsidR="00754451" w:rsidRDefault="00754451" w:rsidP="00754451">
      <w:pPr>
        <w:widowControl w:val="0"/>
        <w:tabs>
          <w:tab w:val="left" w:pos="460"/>
          <w:tab w:val="center" w:pos="4680"/>
        </w:tabs>
        <w:autoSpaceDE w:val="0"/>
        <w:autoSpaceDN w:val="0"/>
        <w:adjustRightInd w:val="0"/>
        <w:spacing w:after="0" w:line="288" w:lineRule="auto"/>
        <w:rPr>
          <w:rFonts w:ascii="StoneSans" w:hAnsi="StoneSans" w:cs="StoneSans"/>
          <w:b/>
          <w:bCs/>
          <w:spacing w:val="-2"/>
          <w:kern w:val="1"/>
          <w:sz w:val="20"/>
          <w:szCs w:val="20"/>
        </w:rPr>
      </w:pPr>
      <w:r>
        <w:rPr>
          <w:rFonts w:ascii="StoneSans" w:hAnsi="StoneSans" w:cs="StoneSans"/>
          <w:b/>
          <w:bCs/>
          <w:spacing w:val="-2"/>
          <w:kern w:val="1"/>
          <w:sz w:val="20"/>
          <w:szCs w:val="20"/>
        </w:rPr>
        <w:tab/>
      </w:r>
      <w:r w:rsidRPr="00F1508A">
        <w:rPr>
          <w:rFonts w:ascii="StoneSans" w:hAnsi="StoneSans" w:cs="StoneSans"/>
          <w:b/>
          <w:bCs/>
          <w:spacing w:val="-2"/>
          <w:kern w:val="1"/>
          <w:sz w:val="24"/>
          <w:szCs w:val="24"/>
        </w:rPr>
        <w:tab/>
      </w:r>
      <w:sdt>
        <w:sdtPr>
          <w:rPr>
            <w:rFonts w:ascii="StoneSans" w:hAnsi="StoneSans" w:cs="StoneSans"/>
            <w:b/>
            <w:bCs/>
            <w:spacing w:val="-2"/>
            <w:kern w:val="1"/>
            <w:sz w:val="24"/>
            <w:szCs w:val="24"/>
          </w:rPr>
          <w:id w:val="-344707438"/>
          <w14:checkbox>
            <w14:checked w14:val="0"/>
            <w14:checkedState w14:val="2612" w14:font="MS Gothic"/>
            <w14:uncheckedState w14:val="2610" w14:font="MS Gothic"/>
          </w14:checkbox>
        </w:sdtPr>
        <w:sdtEndPr/>
        <w:sdtContent>
          <w:r w:rsidR="001B5A28">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4"/>
          <w:szCs w:val="24"/>
        </w:rPr>
        <w:t xml:space="preserve"> </w:t>
      </w:r>
      <w:r>
        <w:rPr>
          <w:rFonts w:ascii="StoneSans" w:hAnsi="StoneSans" w:cs="StoneSans"/>
          <w:b/>
          <w:bCs/>
          <w:spacing w:val="-2"/>
          <w:kern w:val="1"/>
          <w:sz w:val="20"/>
          <w:szCs w:val="20"/>
        </w:rPr>
        <w:t xml:space="preserve">Met in Full (3)    </w:t>
      </w:r>
      <w:sdt>
        <w:sdtPr>
          <w:rPr>
            <w:rFonts w:ascii="StoneSans" w:hAnsi="StoneSans" w:cs="StoneSans"/>
            <w:b/>
            <w:bCs/>
            <w:spacing w:val="-2"/>
            <w:kern w:val="1"/>
            <w:sz w:val="24"/>
            <w:szCs w:val="24"/>
          </w:rPr>
          <w:id w:val="-270092569"/>
          <w14:checkbox>
            <w14:checked w14:val="1"/>
            <w14:checkedState w14:val="2612" w14:font="MS Gothic"/>
            <w14:uncheckedState w14:val="2610" w14:font="MS Gothic"/>
          </w14:checkbox>
        </w:sdtPr>
        <w:sdtEndPr/>
        <w:sdtContent>
          <w:r w:rsidR="001B5A28">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0"/>
          <w:szCs w:val="20"/>
        </w:rPr>
        <w:t xml:space="preserve"> Mostly Met (2)   </w:t>
      </w:r>
      <w:sdt>
        <w:sdtPr>
          <w:rPr>
            <w:rFonts w:ascii="StoneSans" w:hAnsi="StoneSans" w:cs="StoneSans"/>
            <w:b/>
            <w:bCs/>
            <w:spacing w:val="-2"/>
            <w:kern w:val="1"/>
            <w:sz w:val="24"/>
            <w:szCs w:val="24"/>
          </w:rPr>
          <w:id w:val="330966379"/>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0"/>
          <w:szCs w:val="20"/>
        </w:rPr>
        <w:t xml:space="preserve"> Rarely Met (1)   </w:t>
      </w:r>
      <w:sdt>
        <w:sdtPr>
          <w:rPr>
            <w:rFonts w:ascii="StoneSans" w:hAnsi="StoneSans" w:cs="StoneSans"/>
            <w:b/>
            <w:bCs/>
            <w:spacing w:val="-2"/>
            <w:kern w:val="1"/>
            <w:sz w:val="24"/>
            <w:szCs w:val="24"/>
          </w:rPr>
          <w:id w:val="-1163155706"/>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0"/>
          <w:szCs w:val="20"/>
        </w:rPr>
        <w:t xml:space="preserve"> Not Presently Met (0)         </w:t>
      </w:r>
      <w:r w:rsidRPr="00F1508A">
        <w:rPr>
          <w:rFonts w:ascii="StoneSans" w:hAnsi="StoneSans" w:cs="StoneSans"/>
          <w:b/>
          <w:bCs/>
          <w:spacing w:val="-2"/>
          <w:kern w:val="1"/>
          <w:sz w:val="20"/>
          <w:szCs w:val="20"/>
          <w:u w:val="single"/>
        </w:rPr>
        <w:t>__</w:t>
      </w:r>
      <w:r w:rsidR="001B5A28">
        <w:rPr>
          <w:rFonts w:ascii="StoneSans" w:hAnsi="StoneSans" w:cs="StoneSans"/>
          <w:b/>
          <w:bCs/>
          <w:spacing w:val="-2"/>
          <w:kern w:val="1"/>
          <w:sz w:val="20"/>
          <w:szCs w:val="20"/>
          <w:u w:val="single"/>
        </w:rPr>
        <w:t>2</w:t>
      </w:r>
      <w:r w:rsidRPr="00F1508A">
        <w:rPr>
          <w:rFonts w:ascii="StoneSans" w:hAnsi="StoneSans" w:cs="StoneSans"/>
          <w:b/>
          <w:bCs/>
          <w:spacing w:val="-2"/>
          <w:kern w:val="1"/>
          <w:sz w:val="20"/>
          <w:szCs w:val="20"/>
          <w:u w:val="single"/>
        </w:rPr>
        <w:t>__</w:t>
      </w:r>
    </w:p>
    <w:p w:rsidR="00DA0152" w:rsidRPr="00011C2F" w:rsidRDefault="00AA3ADE" w:rsidP="00DA0152">
      <w:pPr>
        <w:widowControl w:val="0"/>
        <w:tabs>
          <w:tab w:val="left" w:pos="600"/>
        </w:tabs>
        <w:autoSpaceDE w:val="0"/>
        <w:autoSpaceDN w:val="0"/>
        <w:adjustRightInd w:val="0"/>
        <w:spacing w:after="0" w:line="288" w:lineRule="auto"/>
        <w:ind w:left="580" w:hanging="580"/>
        <w:rPr>
          <w:rFonts w:ascii="StoneSans" w:hAnsi="StoneSans" w:cs="StoneSans"/>
          <w:color w:val="1F497D" w:themeColor="text2"/>
          <w:spacing w:val="-5"/>
          <w:kern w:val="1"/>
          <w:sz w:val="20"/>
          <w:szCs w:val="20"/>
        </w:rPr>
      </w:pPr>
      <w:r>
        <w:rPr>
          <w:rFonts w:ascii="StoneSans" w:hAnsi="StoneSans" w:cs="StoneSans"/>
          <w:spacing w:val="-5"/>
          <w:kern w:val="1"/>
          <w:sz w:val="20"/>
          <w:szCs w:val="20"/>
        </w:rPr>
        <w:tab/>
      </w:r>
      <w:r>
        <w:rPr>
          <w:rFonts w:ascii="StoneSans" w:hAnsi="StoneSans" w:cs="StoneSans"/>
          <w:spacing w:val="-2"/>
          <w:kern w:val="1"/>
          <w:sz w:val="20"/>
          <w:szCs w:val="20"/>
        </w:rPr>
        <w:t>COMMENTS:</w:t>
      </w:r>
      <w:r w:rsidR="00353DB5">
        <w:rPr>
          <w:rFonts w:ascii="StoneSans" w:hAnsi="StoneSans" w:cs="StoneSans"/>
          <w:spacing w:val="-2"/>
          <w:kern w:val="1"/>
          <w:sz w:val="20"/>
          <w:szCs w:val="20"/>
        </w:rPr>
        <w:t xml:space="preserve"> </w:t>
      </w:r>
      <w:r w:rsidR="00011C2F" w:rsidRPr="00011C2F">
        <w:rPr>
          <w:rFonts w:ascii="StoneSans" w:hAnsi="StoneSans" w:cs="StoneSans"/>
          <w:color w:val="1F497D" w:themeColor="text2"/>
          <w:spacing w:val="-2"/>
          <w:kern w:val="1"/>
          <w:sz w:val="20"/>
          <w:szCs w:val="20"/>
        </w:rPr>
        <w:t>The media center holds print and non-print materials</w:t>
      </w:r>
      <w:r w:rsidR="001B5A28">
        <w:rPr>
          <w:rFonts w:ascii="StoneSans" w:hAnsi="StoneSans" w:cs="StoneSans"/>
          <w:color w:val="1F497D" w:themeColor="text2"/>
          <w:spacing w:val="-2"/>
          <w:kern w:val="1"/>
          <w:sz w:val="20"/>
          <w:szCs w:val="20"/>
        </w:rPr>
        <w:t>, but is limited by the small space</w:t>
      </w:r>
      <w:r w:rsidR="00011C2F" w:rsidRPr="00011C2F">
        <w:rPr>
          <w:rFonts w:ascii="StoneSans" w:hAnsi="StoneSans" w:cs="StoneSans"/>
          <w:color w:val="1F497D" w:themeColor="text2"/>
          <w:spacing w:val="-2"/>
          <w:kern w:val="1"/>
          <w:sz w:val="20"/>
          <w:szCs w:val="20"/>
        </w:rPr>
        <w:t>. Teaching/learning equipment is deployed in classrooms including (but not limited to)</w:t>
      </w:r>
      <w:r w:rsidR="00272930">
        <w:rPr>
          <w:rFonts w:ascii="StoneSans" w:hAnsi="StoneSans" w:cs="StoneSans"/>
          <w:color w:val="1F497D" w:themeColor="text2"/>
          <w:spacing w:val="-2"/>
          <w:kern w:val="1"/>
          <w:sz w:val="20"/>
          <w:szCs w:val="20"/>
        </w:rPr>
        <w:t>:</w:t>
      </w:r>
      <w:r w:rsidR="00011C2F" w:rsidRPr="00011C2F">
        <w:rPr>
          <w:rFonts w:ascii="StoneSans" w:hAnsi="StoneSans" w:cs="StoneSans"/>
          <w:color w:val="1F497D" w:themeColor="text2"/>
          <w:spacing w:val="-2"/>
          <w:kern w:val="1"/>
          <w:sz w:val="20"/>
          <w:szCs w:val="20"/>
        </w:rPr>
        <w:t xml:space="preserve"> </w:t>
      </w:r>
      <w:r w:rsidR="00DA0152" w:rsidRPr="00011C2F">
        <w:rPr>
          <w:rFonts w:ascii="StoneSans" w:hAnsi="StoneSans" w:cs="StoneSans"/>
          <w:color w:val="1F497D" w:themeColor="text2"/>
          <w:spacing w:val="-2"/>
          <w:kern w:val="1"/>
          <w:sz w:val="20"/>
          <w:szCs w:val="20"/>
        </w:rPr>
        <w:t>laptop computers for each teacher, white boards, chalk boards (soon to be replaced by white boards), overhead projectors, projectors (basement classrooms)</w:t>
      </w:r>
      <w:r w:rsidR="00272930">
        <w:rPr>
          <w:rFonts w:ascii="StoneSans" w:hAnsi="StoneSans" w:cs="StoneSans"/>
          <w:color w:val="1F497D" w:themeColor="text2"/>
          <w:spacing w:val="-2"/>
          <w:kern w:val="1"/>
          <w:sz w:val="20"/>
          <w:szCs w:val="20"/>
        </w:rPr>
        <w:t>,</w:t>
      </w:r>
      <w:r w:rsidR="00DA0152" w:rsidRPr="00011C2F">
        <w:rPr>
          <w:rFonts w:ascii="StoneSans" w:hAnsi="StoneSans" w:cs="StoneSans"/>
          <w:color w:val="1F497D" w:themeColor="text2"/>
          <w:spacing w:val="-2"/>
          <w:kern w:val="1"/>
          <w:sz w:val="20"/>
          <w:szCs w:val="20"/>
        </w:rPr>
        <w:t xml:space="preserve"> a document camera, mimeo pad, </w:t>
      </w:r>
      <w:r w:rsidR="00DA0152">
        <w:rPr>
          <w:rFonts w:ascii="StoneSans" w:hAnsi="StoneSans" w:cs="StoneSans"/>
          <w:color w:val="1F497D" w:themeColor="text2"/>
          <w:spacing w:val="-2"/>
          <w:kern w:val="1"/>
          <w:sz w:val="20"/>
          <w:szCs w:val="20"/>
        </w:rPr>
        <w:t xml:space="preserve">classroom desktop computers, scanner (school office), </w:t>
      </w:r>
      <w:r w:rsidR="00DA0152" w:rsidRPr="00011C2F">
        <w:rPr>
          <w:rFonts w:ascii="StoneSans" w:hAnsi="StoneSans" w:cs="StoneSans"/>
          <w:color w:val="1F497D" w:themeColor="text2"/>
          <w:spacing w:val="-2"/>
          <w:kern w:val="1"/>
          <w:sz w:val="20"/>
          <w:szCs w:val="20"/>
        </w:rPr>
        <w:t>25 computer lap-top cart (currently limited by weak batteries)</w:t>
      </w:r>
      <w:r w:rsidR="00272930">
        <w:rPr>
          <w:rFonts w:ascii="StoneSans" w:hAnsi="StoneSans" w:cs="StoneSans"/>
          <w:color w:val="1F497D" w:themeColor="text2"/>
          <w:spacing w:val="-2"/>
          <w:kern w:val="1"/>
          <w:sz w:val="20"/>
          <w:szCs w:val="20"/>
        </w:rPr>
        <w:t>,</w:t>
      </w:r>
      <w:r w:rsidR="00DA0152">
        <w:rPr>
          <w:rFonts w:ascii="StoneSans" w:hAnsi="StoneSans" w:cs="StoneSans"/>
          <w:color w:val="1F497D" w:themeColor="text2"/>
          <w:spacing w:val="-2"/>
          <w:kern w:val="1"/>
          <w:sz w:val="20"/>
          <w:szCs w:val="20"/>
        </w:rPr>
        <w:t xml:space="preserve"> laminators (hot and cold), die cut machine, and art, paper, and office supplies</w:t>
      </w:r>
      <w:r w:rsidR="00DA0152" w:rsidRPr="00011C2F">
        <w:rPr>
          <w:rFonts w:ascii="StoneSans" w:hAnsi="StoneSans" w:cs="StoneSans"/>
          <w:color w:val="1F497D" w:themeColor="text2"/>
          <w:spacing w:val="-2"/>
          <w:kern w:val="1"/>
          <w:sz w:val="20"/>
          <w:szCs w:val="20"/>
        </w:rPr>
        <w:t xml:space="preserve">.  Additionally, when purchasing new curricular materials for students, teacher materials are also purchased. </w:t>
      </w:r>
    </w:p>
    <w:p w:rsidR="00DA0152" w:rsidRDefault="00DA0152" w:rsidP="00DA0152">
      <w:pPr>
        <w:widowControl w:val="0"/>
        <w:tabs>
          <w:tab w:val="left" w:pos="600"/>
        </w:tabs>
        <w:autoSpaceDE w:val="0"/>
        <w:autoSpaceDN w:val="0"/>
        <w:adjustRightInd w:val="0"/>
        <w:spacing w:after="0" w:line="288" w:lineRule="auto"/>
        <w:ind w:left="580" w:hanging="580"/>
        <w:rPr>
          <w:rFonts w:ascii="StoneSans" w:hAnsi="StoneSans" w:cs="StoneSans"/>
          <w:spacing w:val="-5"/>
          <w:kern w:val="1"/>
          <w:sz w:val="20"/>
          <w:szCs w:val="20"/>
        </w:rPr>
      </w:pPr>
    </w:p>
    <w:p w:rsidR="00AA3ADE" w:rsidRDefault="00AA3ADE" w:rsidP="00AA3ADE">
      <w:pPr>
        <w:widowControl w:val="0"/>
        <w:tabs>
          <w:tab w:val="left" w:pos="600"/>
        </w:tabs>
        <w:autoSpaceDE w:val="0"/>
        <w:autoSpaceDN w:val="0"/>
        <w:adjustRightInd w:val="0"/>
        <w:spacing w:after="0" w:line="288" w:lineRule="auto"/>
        <w:ind w:left="580" w:hanging="580"/>
        <w:rPr>
          <w:rFonts w:ascii="StoneSans" w:hAnsi="StoneSans" w:cs="StoneSans"/>
          <w:spacing w:val="-5"/>
          <w:kern w:val="1"/>
          <w:sz w:val="20"/>
          <w:szCs w:val="20"/>
        </w:rPr>
      </w:pPr>
      <w:r>
        <w:rPr>
          <w:rFonts w:ascii="StoneSans" w:hAnsi="StoneSans" w:cs="StoneSans"/>
          <w:spacing w:val="-5"/>
          <w:kern w:val="1"/>
          <w:sz w:val="20"/>
          <w:szCs w:val="20"/>
        </w:rPr>
        <w:t>6:15</w:t>
      </w:r>
      <w:r>
        <w:rPr>
          <w:rFonts w:ascii="StoneSans" w:hAnsi="StoneSans" w:cs="StoneSans"/>
          <w:spacing w:val="-5"/>
          <w:kern w:val="1"/>
          <w:sz w:val="20"/>
          <w:szCs w:val="20"/>
        </w:rPr>
        <w:tab/>
        <w:t xml:space="preserve">The media center is easily accessible by all children and staff throughout each school day.  </w:t>
      </w:r>
    </w:p>
    <w:p w:rsidR="00754451" w:rsidRDefault="00754451" w:rsidP="00754451">
      <w:pPr>
        <w:widowControl w:val="0"/>
        <w:tabs>
          <w:tab w:val="left" w:pos="460"/>
          <w:tab w:val="center" w:pos="4680"/>
        </w:tabs>
        <w:autoSpaceDE w:val="0"/>
        <w:autoSpaceDN w:val="0"/>
        <w:adjustRightInd w:val="0"/>
        <w:spacing w:after="0" w:line="288" w:lineRule="auto"/>
        <w:rPr>
          <w:rFonts w:ascii="StoneSans" w:hAnsi="StoneSans" w:cs="StoneSans"/>
          <w:b/>
          <w:bCs/>
          <w:spacing w:val="-2"/>
          <w:kern w:val="1"/>
          <w:sz w:val="20"/>
          <w:szCs w:val="20"/>
        </w:rPr>
      </w:pPr>
      <w:r>
        <w:rPr>
          <w:rFonts w:ascii="StoneSans" w:hAnsi="StoneSans" w:cs="StoneSans"/>
          <w:b/>
          <w:bCs/>
          <w:spacing w:val="-2"/>
          <w:kern w:val="1"/>
          <w:sz w:val="20"/>
          <w:szCs w:val="20"/>
        </w:rPr>
        <w:tab/>
      </w:r>
      <w:r w:rsidRPr="00F1508A">
        <w:rPr>
          <w:rFonts w:ascii="StoneSans" w:hAnsi="StoneSans" w:cs="StoneSans"/>
          <w:b/>
          <w:bCs/>
          <w:spacing w:val="-2"/>
          <w:kern w:val="1"/>
          <w:sz w:val="24"/>
          <w:szCs w:val="24"/>
        </w:rPr>
        <w:tab/>
      </w:r>
      <w:sdt>
        <w:sdtPr>
          <w:rPr>
            <w:rFonts w:ascii="StoneSans" w:hAnsi="StoneSans" w:cs="StoneSans"/>
            <w:b/>
            <w:bCs/>
            <w:spacing w:val="-2"/>
            <w:kern w:val="1"/>
            <w:sz w:val="24"/>
            <w:szCs w:val="24"/>
          </w:rPr>
          <w:id w:val="157434323"/>
          <w14:checkbox>
            <w14:checked w14:val="0"/>
            <w14:checkedState w14:val="2612" w14:font="MS Gothic"/>
            <w14:uncheckedState w14:val="2610" w14:font="MS Gothic"/>
          </w14:checkbox>
        </w:sdtPr>
        <w:sdtEndPr/>
        <w:sdtContent>
          <w:r w:rsidR="005972F8">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4"/>
          <w:szCs w:val="24"/>
        </w:rPr>
        <w:t xml:space="preserve"> </w:t>
      </w:r>
      <w:r>
        <w:rPr>
          <w:rFonts w:ascii="StoneSans" w:hAnsi="StoneSans" w:cs="StoneSans"/>
          <w:b/>
          <w:bCs/>
          <w:spacing w:val="-2"/>
          <w:kern w:val="1"/>
          <w:sz w:val="20"/>
          <w:szCs w:val="20"/>
        </w:rPr>
        <w:t xml:space="preserve">Met in Full (3)    </w:t>
      </w:r>
      <w:sdt>
        <w:sdtPr>
          <w:rPr>
            <w:rFonts w:ascii="StoneSans" w:hAnsi="StoneSans" w:cs="StoneSans"/>
            <w:b/>
            <w:bCs/>
            <w:spacing w:val="-2"/>
            <w:kern w:val="1"/>
            <w:sz w:val="24"/>
            <w:szCs w:val="24"/>
          </w:rPr>
          <w:id w:val="2107310278"/>
          <w14:checkbox>
            <w14:checked w14:val="1"/>
            <w14:checkedState w14:val="2612" w14:font="MS Gothic"/>
            <w14:uncheckedState w14:val="2610" w14:font="MS Gothic"/>
          </w14:checkbox>
        </w:sdtPr>
        <w:sdtEndPr/>
        <w:sdtContent>
          <w:r w:rsidR="005972F8">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0"/>
          <w:szCs w:val="20"/>
        </w:rPr>
        <w:t xml:space="preserve"> Mostly Met (2)   </w:t>
      </w:r>
      <w:sdt>
        <w:sdtPr>
          <w:rPr>
            <w:rFonts w:ascii="StoneSans" w:hAnsi="StoneSans" w:cs="StoneSans"/>
            <w:b/>
            <w:bCs/>
            <w:spacing w:val="-2"/>
            <w:kern w:val="1"/>
            <w:sz w:val="24"/>
            <w:szCs w:val="24"/>
          </w:rPr>
          <w:id w:val="-158546305"/>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0"/>
          <w:szCs w:val="20"/>
        </w:rPr>
        <w:t xml:space="preserve"> Rarely Met (1)   </w:t>
      </w:r>
      <w:sdt>
        <w:sdtPr>
          <w:rPr>
            <w:rFonts w:ascii="StoneSans" w:hAnsi="StoneSans" w:cs="StoneSans"/>
            <w:b/>
            <w:bCs/>
            <w:spacing w:val="-2"/>
            <w:kern w:val="1"/>
            <w:sz w:val="24"/>
            <w:szCs w:val="24"/>
          </w:rPr>
          <w:id w:val="1417749525"/>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0"/>
          <w:szCs w:val="20"/>
        </w:rPr>
        <w:t xml:space="preserve"> Not Presently Met (0)         </w:t>
      </w:r>
      <w:r w:rsidRPr="00F1508A">
        <w:rPr>
          <w:rFonts w:ascii="StoneSans" w:hAnsi="StoneSans" w:cs="StoneSans"/>
          <w:b/>
          <w:bCs/>
          <w:spacing w:val="-2"/>
          <w:kern w:val="1"/>
          <w:sz w:val="20"/>
          <w:szCs w:val="20"/>
          <w:u w:val="single"/>
        </w:rPr>
        <w:t>__</w:t>
      </w:r>
      <w:r w:rsidR="005972F8">
        <w:rPr>
          <w:rFonts w:ascii="StoneSans" w:hAnsi="StoneSans" w:cs="StoneSans"/>
          <w:b/>
          <w:bCs/>
          <w:spacing w:val="-2"/>
          <w:kern w:val="1"/>
          <w:sz w:val="20"/>
          <w:szCs w:val="20"/>
          <w:u w:val="single"/>
        </w:rPr>
        <w:t>2</w:t>
      </w:r>
      <w:r w:rsidRPr="00F1508A">
        <w:rPr>
          <w:rFonts w:ascii="StoneSans" w:hAnsi="StoneSans" w:cs="StoneSans"/>
          <w:b/>
          <w:bCs/>
          <w:spacing w:val="-2"/>
          <w:kern w:val="1"/>
          <w:sz w:val="20"/>
          <w:szCs w:val="20"/>
          <w:u w:val="single"/>
        </w:rPr>
        <w:t>__</w:t>
      </w:r>
    </w:p>
    <w:p w:rsidR="00AA3ADE" w:rsidRPr="005972F8" w:rsidRDefault="00AA3ADE" w:rsidP="00AA3ADE">
      <w:pPr>
        <w:widowControl w:val="0"/>
        <w:tabs>
          <w:tab w:val="left" w:pos="600"/>
        </w:tabs>
        <w:autoSpaceDE w:val="0"/>
        <w:autoSpaceDN w:val="0"/>
        <w:adjustRightInd w:val="0"/>
        <w:spacing w:after="0" w:line="288" w:lineRule="auto"/>
        <w:ind w:left="580" w:hanging="580"/>
        <w:rPr>
          <w:rFonts w:ascii="StoneSans" w:hAnsi="StoneSans" w:cs="StoneSans"/>
          <w:color w:val="1F497D" w:themeColor="text2"/>
          <w:spacing w:val="-5"/>
          <w:kern w:val="1"/>
          <w:sz w:val="20"/>
          <w:szCs w:val="20"/>
        </w:rPr>
      </w:pPr>
      <w:r>
        <w:rPr>
          <w:rFonts w:ascii="StoneSans" w:hAnsi="StoneSans" w:cs="StoneSans"/>
          <w:spacing w:val="-5"/>
          <w:kern w:val="1"/>
          <w:sz w:val="20"/>
          <w:szCs w:val="20"/>
        </w:rPr>
        <w:tab/>
      </w:r>
      <w:r>
        <w:rPr>
          <w:rFonts w:ascii="StoneSans" w:hAnsi="StoneSans" w:cs="StoneSans"/>
          <w:spacing w:val="-2"/>
          <w:kern w:val="1"/>
          <w:sz w:val="20"/>
          <w:szCs w:val="20"/>
        </w:rPr>
        <w:t>COMMENTS:</w:t>
      </w:r>
      <w:r w:rsidR="00353DB5">
        <w:rPr>
          <w:rFonts w:ascii="StoneSans" w:hAnsi="StoneSans" w:cs="StoneSans"/>
          <w:spacing w:val="-2"/>
          <w:kern w:val="1"/>
          <w:sz w:val="20"/>
          <w:szCs w:val="20"/>
        </w:rPr>
        <w:t xml:space="preserve"> </w:t>
      </w:r>
      <w:r w:rsidR="00353DB5" w:rsidRPr="005972F8">
        <w:rPr>
          <w:rFonts w:ascii="StoneSans" w:hAnsi="StoneSans" w:cs="StoneSans"/>
          <w:color w:val="1F497D" w:themeColor="text2"/>
          <w:spacing w:val="-2"/>
          <w:kern w:val="1"/>
          <w:sz w:val="20"/>
          <w:szCs w:val="20"/>
        </w:rPr>
        <w:t xml:space="preserve">Recently TLO added a business manager.  The part-time </w:t>
      </w:r>
      <w:r w:rsidR="00272930">
        <w:rPr>
          <w:rFonts w:ascii="StoneSans" w:hAnsi="StoneSans" w:cs="StoneSans"/>
          <w:color w:val="1F497D" w:themeColor="text2"/>
          <w:spacing w:val="-2"/>
          <w:kern w:val="1"/>
          <w:sz w:val="20"/>
          <w:szCs w:val="20"/>
        </w:rPr>
        <w:t>position utilizes the l</w:t>
      </w:r>
      <w:r w:rsidR="00353DB5" w:rsidRPr="005972F8">
        <w:rPr>
          <w:rFonts w:ascii="StoneSans" w:hAnsi="StoneSans" w:cs="StoneSans"/>
          <w:color w:val="1F497D" w:themeColor="text2"/>
          <w:spacing w:val="-2"/>
          <w:kern w:val="1"/>
          <w:sz w:val="20"/>
          <w:szCs w:val="20"/>
        </w:rPr>
        <w:t>ibrary as a workspace and it is therefore unavailable during some times of the week.</w:t>
      </w:r>
      <w:r w:rsidR="005972F8">
        <w:rPr>
          <w:rFonts w:ascii="StoneSans" w:hAnsi="StoneSans" w:cs="StoneSans"/>
          <w:color w:val="1F497D" w:themeColor="text2"/>
          <w:spacing w:val="-2"/>
          <w:kern w:val="1"/>
          <w:sz w:val="20"/>
          <w:szCs w:val="20"/>
        </w:rPr>
        <w:t xml:space="preserve"> On Fridays there is a volunteer that supervise</w:t>
      </w:r>
      <w:r w:rsidR="00272930">
        <w:rPr>
          <w:rFonts w:ascii="StoneSans" w:hAnsi="StoneSans" w:cs="StoneSans"/>
          <w:color w:val="1F497D" w:themeColor="text2"/>
          <w:spacing w:val="-2"/>
          <w:kern w:val="1"/>
          <w:sz w:val="20"/>
          <w:szCs w:val="20"/>
        </w:rPr>
        <w:t>s</w:t>
      </w:r>
      <w:r w:rsidR="005972F8">
        <w:rPr>
          <w:rFonts w:ascii="StoneSans" w:hAnsi="StoneSans" w:cs="StoneSans"/>
          <w:color w:val="1F497D" w:themeColor="text2"/>
          <w:spacing w:val="-2"/>
          <w:kern w:val="1"/>
          <w:sz w:val="20"/>
          <w:szCs w:val="20"/>
        </w:rPr>
        <w:t xml:space="preserve"> and assist</w:t>
      </w:r>
      <w:r w:rsidR="00272930">
        <w:rPr>
          <w:rFonts w:ascii="StoneSans" w:hAnsi="StoneSans" w:cs="StoneSans"/>
          <w:color w:val="1F497D" w:themeColor="text2"/>
          <w:spacing w:val="-2"/>
          <w:kern w:val="1"/>
          <w:sz w:val="20"/>
          <w:szCs w:val="20"/>
        </w:rPr>
        <w:t>s</w:t>
      </w:r>
      <w:r w:rsidR="005972F8">
        <w:rPr>
          <w:rFonts w:ascii="StoneSans" w:hAnsi="StoneSans" w:cs="StoneSans"/>
          <w:color w:val="1F497D" w:themeColor="text2"/>
          <w:spacing w:val="-2"/>
          <w:kern w:val="1"/>
          <w:sz w:val="20"/>
          <w:szCs w:val="20"/>
        </w:rPr>
        <w:t xml:space="preserve"> students utilizing the library.  When available the remainder of the week, the classroom teacher must supervise and assist students in the library. Each class has accessibility to age-appropriate literature in the </w:t>
      </w:r>
      <w:r w:rsidR="00011C2F">
        <w:rPr>
          <w:rFonts w:ascii="StoneSans" w:hAnsi="StoneSans" w:cs="StoneSans"/>
          <w:color w:val="1F497D" w:themeColor="text2"/>
          <w:spacing w:val="-2"/>
          <w:kern w:val="1"/>
          <w:sz w:val="20"/>
          <w:szCs w:val="20"/>
        </w:rPr>
        <w:t>homeroom</w:t>
      </w:r>
      <w:r w:rsidR="005972F8">
        <w:rPr>
          <w:rFonts w:ascii="StoneSans" w:hAnsi="StoneSans" w:cs="StoneSans"/>
          <w:color w:val="1F497D" w:themeColor="text2"/>
          <w:spacing w:val="-2"/>
          <w:kern w:val="1"/>
          <w:sz w:val="20"/>
          <w:szCs w:val="20"/>
        </w:rPr>
        <w:t xml:space="preserve"> (K-4) or language arts </w:t>
      </w:r>
      <w:r w:rsidR="00011C2F">
        <w:rPr>
          <w:rFonts w:ascii="StoneSans" w:hAnsi="StoneSans" w:cs="StoneSans"/>
          <w:color w:val="1F497D" w:themeColor="text2"/>
          <w:spacing w:val="-2"/>
          <w:kern w:val="1"/>
          <w:sz w:val="20"/>
          <w:szCs w:val="20"/>
        </w:rPr>
        <w:t>(5-8) classrooms.</w:t>
      </w:r>
    </w:p>
    <w:p w:rsidR="00AA3ADE" w:rsidRDefault="00AA3ADE" w:rsidP="00AA3ADE">
      <w:pPr>
        <w:widowControl w:val="0"/>
        <w:tabs>
          <w:tab w:val="left" w:pos="600"/>
        </w:tabs>
        <w:autoSpaceDE w:val="0"/>
        <w:autoSpaceDN w:val="0"/>
        <w:adjustRightInd w:val="0"/>
        <w:spacing w:after="0" w:line="288" w:lineRule="auto"/>
        <w:ind w:left="580" w:hanging="580"/>
        <w:rPr>
          <w:rFonts w:ascii="StoneSans" w:hAnsi="StoneSans" w:cs="StoneSans"/>
          <w:spacing w:val="-5"/>
          <w:kern w:val="1"/>
          <w:sz w:val="20"/>
          <w:szCs w:val="20"/>
        </w:rPr>
      </w:pPr>
    </w:p>
    <w:p w:rsidR="00AA3ADE" w:rsidRDefault="00AA3ADE" w:rsidP="00AA3ADE">
      <w:pPr>
        <w:widowControl w:val="0"/>
        <w:tabs>
          <w:tab w:val="left" w:pos="600"/>
        </w:tabs>
        <w:autoSpaceDE w:val="0"/>
        <w:autoSpaceDN w:val="0"/>
        <w:adjustRightInd w:val="0"/>
        <w:spacing w:after="0" w:line="288" w:lineRule="auto"/>
        <w:ind w:left="580" w:hanging="580"/>
        <w:rPr>
          <w:rFonts w:ascii="StoneSans" w:hAnsi="StoneSans" w:cs="StoneSans"/>
          <w:spacing w:val="-5"/>
          <w:kern w:val="1"/>
          <w:sz w:val="20"/>
          <w:szCs w:val="20"/>
        </w:rPr>
      </w:pPr>
      <w:r>
        <w:rPr>
          <w:rFonts w:ascii="StoneSans" w:hAnsi="StoneSans" w:cs="StoneSans"/>
          <w:spacing w:val="-5"/>
          <w:kern w:val="1"/>
          <w:sz w:val="20"/>
          <w:szCs w:val="20"/>
        </w:rPr>
        <w:t>6:16</w:t>
      </w:r>
      <w:r>
        <w:rPr>
          <w:rFonts w:ascii="StoneSans" w:hAnsi="StoneSans" w:cs="StoneSans"/>
          <w:spacing w:val="-5"/>
          <w:kern w:val="1"/>
          <w:sz w:val="20"/>
          <w:szCs w:val="20"/>
        </w:rPr>
        <w:tab/>
        <w:t xml:space="preserve">The school has adopted and put in place a comprehensive technology plan. The plan includes, but is not limited to: staff development; budget; hardware and software inventories; designated technology leadership; accessibility of technology to students, staff and school communities; integration into the curriculum; acceptable and ethical use policy; and a time line for the process of informing and involving the school’s communities in the decision making process. The technology plan is reviewed periodically, and when appropriate, revised.   </w:t>
      </w:r>
    </w:p>
    <w:p w:rsidR="00754451" w:rsidRDefault="00754451" w:rsidP="00754451">
      <w:pPr>
        <w:widowControl w:val="0"/>
        <w:tabs>
          <w:tab w:val="left" w:pos="460"/>
          <w:tab w:val="center" w:pos="4680"/>
        </w:tabs>
        <w:autoSpaceDE w:val="0"/>
        <w:autoSpaceDN w:val="0"/>
        <w:adjustRightInd w:val="0"/>
        <w:spacing w:after="0" w:line="288" w:lineRule="auto"/>
        <w:rPr>
          <w:rFonts w:ascii="StoneSans" w:hAnsi="StoneSans" w:cs="StoneSans"/>
          <w:b/>
          <w:bCs/>
          <w:spacing w:val="-2"/>
          <w:kern w:val="1"/>
          <w:sz w:val="20"/>
          <w:szCs w:val="20"/>
        </w:rPr>
      </w:pPr>
      <w:r>
        <w:rPr>
          <w:rFonts w:ascii="StoneSans" w:hAnsi="StoneSans" w:cs="StoneSans"/>
          <w:b/>
          <w:bCs/>
          <w:spacing w:val="-2"/>
          <w:kern w:val="1"/>
          <w:sz w:val="20"/>
          <w:szCs w:val="20"/>
        </w:rPr>
        <w:tab/>
      </w:r>
      <w:r w:rsidRPr="00F1508A">
        <w:rPr>
          <w:rFonts w:ascii="StoneSans" w:hAnsi="StoneSans" w:cs="StoneSans"/>
          <w:b/>
          <w:bCs/>
          <w:spacing w:val="-2"/>
          <w:kern w:val="1"/>
          <w:sz w:val="24"/>
          <w:szCs w:val="24"/>
        </w:rPr>
        <w:tab/>
      </w:r>
      <w:sdt>
        <w:sdtPr>
          <w:rPr>
            <w:rFonts w:ascii="StoneSans" w:hAnsi="StoneSans" w:cs="StoneSans"/>
            <w:b/>
            <w:bCs/>
            <w:spacing w:val="-2"/>
            <w:kern w:val="1"/>
            <w:sz w:val="24"/>
            <w:szCs w:val="24"/>
          </w:rPr>
          <w:id w:val="363803678"/>
          <w14:checkbox>
            <w14:checked w14:val="0"/>
            <w14:checkedState w14:val="2612" w14:font="MS Gothic"/>
            <w14:uncheckedState w14:val="2610" w14:font="MS Gothic"/>
          </w14:checkbox>
        </w:sdtPr>
        <w:sdtEndPr/>
        <w:sdtContent>
          <w:r w:rsidR="005972F8">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4"/>
          <w:szCs w:val="24"/>
        </w:rPr>
        <w:t xml:space="preserve"> </w:t>
      </w:r>
      <w:r>
        <w:rPr>
          <w:rFonts w:ascii="StoneSans" w:hAnsi="StoneSans" w:cs="StoneSans"/>
          <w:b/>
          <w:bCs/>
          <w:spacing w:val="-2"/>
          <w:kern w:val="1"/>
          <w:sz w:val="20"/>
          <w:szCs w:val="20"/>
        </w:rPr>
        <w:t xml:space="preserve">Met in Full (3)    </w:t>
      </w:r>
      <w:sdt>
        <w:sdtPr>
          <w:rPr>
            <w:rFonts w:ascii="StoneSans" w:hAnsi="StoneSans" w:cs="StoneSans"/>
            <w:b/>
            <w:bCs/>
            <w:spacing w:val="-2"/>
            <w:kern w:val="1"/>
            <w:sz w:val="24"/>
            <w:szCs w:val="24"/>
          </w:rPr>
          <w:id w:val="-1398740218"/>
          <w14:checkbox>
            <w14:checked w14:val="1"/>
            <w14:checkedState w14:val="2612" w14:font="MS Gothic"/>
            <w14:uncheckedState w14:val="2610" w14:font="MS Gothic"/>
          </w14:checkbox>
        </w:sdtPr>
        <w:sdtEndPr/>
        <w:sdtContent>
          <w:r w:rsidR="005972F8">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0"/>
          <w:szCs w:val="20"/>
        </w:rPr>
        <w:t xml:space="preserve"> Mostly Met (2)   </w:t>
      </w:r>
      <w:sdt>
        <w:sdtPr>
          <w:rPr>
            <w:rFonts w:ascii="StoneSans" w:hAnsi="StoneSans" w:cs="StoneSans"/>
            <w:b/>
            <w:bCs/>
            <w:spacing w:val="-2"/>
            <w:kern w:val="1"/>
            <w:sz w:val="24"/>
            <w:szCs w:val="24"/>
          </w:rPr>
          <w:id w:val="-1261373693"/>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0"/>
          <w:szCs w:val="20"/>
        </w:rPr>
        <w:t xml:space="preserve"> Rarely Met (1)   </w:t>
      </w:r>
      <w:sdt>
        <w:sdtPr>
          <w:rPr>
            <w:rFonts w:ascii="StoneSans" w:hAnsi="StoneSans" w:cs="StoneSans"/>
            <w:b/>
            <w:bCs/>
            <w:spacing w:val="-2"/>
            <w:kern w:val="1"/>
            <w:sz w:val="24"/>
            <w:szCs w:val="24"/>
          </w:rPr>
          <w:id w:val="-1618443506"/>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0"/>
          <w:szCs w:val="20"/>
        </w:rPr>
        <w:t xml:space="preserve"> Not Presently Met (0)         </w:t>
      </w:r>
      <w:r w:rsidRPr="00F1508A">
        <w:rPr>
          <w:rFonts w:ascii="StoneSans" w:hAnsi="StoneSans" w:cs="StoneSans"/>
          <w:b/>
          <w:bCs/>
          <w:spacing w:val="-2"/>
          <w:kern w:val="1"/>
          <w:sz w:val="20"/>
          <w:szCs w:val="20"/>
          <w:u w:val="single"/>
        </w:rPr>
        <w:t>__3__</w:t>
      </w:r>
    </w:p>
    <w:p w:rsidR="00AA3ADE" w:rsidRDefault="00AA3ADE" w:rsidP="00AA3ADE">
      <w:pPr>
        <w:widowControl w:val="0"/>
        <w:tabs>
          <w:tab w:val="left" w:pos="600"/>
        </w:tabs>
        <w:autoSpaceDE w:val="0"/>
        <w:autoSpaceDN w:val="0"/>
        <w:adjustRightInd w:val="0"/>
        <w:spacing w:after="0" w:line="288" w:lineRule="auto"/>
        <w:ind w:left="580" w:hanging="580"/>
        <w:rPr>
          <w:rFonts w:ascii="StoneSans" w:hAnsi="StoneSans" w:cs="StoneSans"/>
          <w:spacing w:val="-5"/>
          <w:kern w:val="1"/>
          <w:sz w:val="20"/>
          <w:szCs w:val="20"/>
        </w:rPr>
      </w:pPr>
      <w:r>
        <w:rPr>
          <w:rFonts w:ascii="StoneSans" w:hAnsi="StoneSans" w:cs="StoneSans"/>
          <w:spacing w:val="-5"/>
          <w:kern w:val="1"/>
          <w:sz w:val="20"/>
          <w:szCs w:val="20"/>
        </w:rPr>
        <w:tab/>
      </w:r>
      <w:r>
        <w:rPr>
          <w:rFonts w:ascii="StoneSans" w:hAnsi="StoneSans" w:cs="StoneSans"/>
          <w:spacing w:val="-2"/>
          <w:kern w:val="1"/>
          <w:sz w:val="20"/>
          <w:szCs w:val="20"/>
        </w:rPr>
        <w:t>COMMENTS:</w:t>
      </w:r>
      <w:r w:rsidR="00353DB5">
        <w:rPr>
          <w:rFonts w:ascii="StoneSans" w:hAnsi="StoneSans" w:cs="StoneSans"/>
          <w:spacing w:val="-2"/>
          <w:kern w:val="1"/>
          <w:sz w:val="20"/>
          <w:szCs w:val="20"/>
        </w:rPr>
        <w:t xml:space="preserve"> </w:t>
      </w:r>
      <w:r w:rsidR="00272930">
        <w:rPr>
          <w:rFonts w:ascii="StoneSans" w:hAnsi="StoneSans" w:cs="StoneSans"/>
          <w:color w:val="1F497D" w:themeColor="text2"/>
          <w:spacing w:val="-2"/>
          <w:kern w:val="1"/>
          <w:sz w:val="20"/>
          <w:szCs w:val="20"/>
        </w:rPr>
        <w:t>The current t</w:t>
      </w:r>
      <w:r w:rsidR="00353DB5" w:rsidRPr="005972F8">
        <w:rPr>
          <w:rFonts w:ascii="StoneSans" w:hAnsi="StoneSans" w:cs="StoneSans"/>
          <w:color w:val="1F497D" w:themeColor="text2"/>
          <w:spacing w:val="-2"/>
          <w:kern w:val="1"/>
          <w:sz w:val="20"/>
          <w:szCs w:val="20"/>
        </w:rPr>
        <w:t xml:space="preserve">echnology plan is out of date and requires updating to better address future </w:t>
      </w:r>
      <w:r w:rsidR="00353DB5" w:rsidRPr="005972F8">
        <w:rPr>
          <w:rFonts w:ascii="StoneSans" w:hAnsi="StoneSans" w:cs="StoneSans"/>
          <w:color w:val="1F497D" w:themeColor="text2"/>
          <w:spacing w:val="-2"/>
          <w:kern w:val="1"/>
          <w:sz w:val="20"/>
          <w:szCs w:val="20"/>
        </w:rPr>
        <w:lastRenderedPageBreak/>
        <w:t>hardware and software inventories, budget, and staff development.</w:t>
      </w:r>
      <w:r w:rsidR="001B5A28">
        <w:rPr>
          <w:rFonts w:ascii="StoneSans" w:hAnsi="StoneSans" w:cs="StoneSans"/>
          <w:color w:val="1F497D" w:themeColor="text2"/>
          <w:spacing w:val="-2"/>
          <w:kern w:val="1"/>
          <w:sz w:val="20"/>
          <w:szCs w:val="20"/>
        </w:rPr>
        <w:t xml:space="preserve">  Currently, a TLO parent is assisting the school with a technology needs assessment.</w:t>
      </w:r>
      <w:r w:rsidR="005972F8" w:rsidRPr="005972F8">
        <w:rPr>
          <w:rFonts w:ascii="StoneSans" w:hAnsi="StoneSans" w:cs="StoneSans"/>
          <w:color w:val="1F497D" w:themeColor="text2"/>
          <w:spacing w:val="-2"/>
          <w:kern w:val="1"/>
          <w:sz w:val="20"/>
          <w:szCs w:val="20"/>
        </w:rPr>
        <w:t xml:space="preserve"> This is part of our School Improvement Plan.</w:t>
      </w:r>
    </w:p>
    <w:p w:rsidR="00AA3ADE" w:rsidRDefault="00AA3ADE" w:rsidP="00AA3ADE">
      <w:pPr>
        <w:widowControl w:val="0"/>
        <w:tabs>
          <w:tab w:val="left" w:pos="600"/>
        </w:tabs>
        <w:autoSpaceDE w:val="0"/>
        <w:autoSpaceDN w:val="0"/>
        <w:adjustRightInd w:val="0"/>
        <w:spacing w:after="0" w:line="288" w:lineRule="auto"/>
        <w:ind w:left="580" w:hanging="580"/>
        <w:rPr>
          <w:rFonts w:ascii="StoneSans" w:hAnsi="StoneSans" w:cs="StoneSans"/>
          <w:spacing w:val="-5"/>
          <w:kern w:val="1"/>
          <w:sz w:val="20"/>
          <w:szCs w:val="20"/>
        </w:rPr>
      </w:pPr>
    </w:p>
    <w:p w:rsidR="00AA3ADE" w:rsidRDefault="00AA3ADE" w:rsidP="00AA3ADE">
      <w:pPr>
        <w:widowControl w:val="0"/>
        <w:tabs>
          <w:tab w:val="left" w:pos="600"/>
        </w:tabs>
        <w:autoSpaceDE w:val="0"/>
        <w:autoSpaceDN w:val="0"/>
        <w:adjustRightInd w:val="0"/>
        <w:spacing w:after="0" w:line="288" w:lineRule="auto"/>
        <w:ind w:left="580" w:hanging="580"/>
        <w:rPr>
          <w:rFonts w:ascii="StoneSans" w:hAnsi="StoneSans" w:cs="StoneSans"/>
          <w:spacing w:val="-5"/>
          <w:kern w:val="1"/>
          <w:sz w:val="20"/>
          <w:szCs w:val="20"/>
        </w:rPr>
      </w:pPr>
    </w:p>
    <w:p w:rsidR="00AA3ADE" w:rsidRDefault="00AA3ADE" w:rsidP="00AA3ADE">
      <w:pPr>
        <w:widowControl w:val="0"/>
        <w:autoSpaceDE w:val="0"/>
        <w:autoSpaceDN w:val="0"/>
        <w:adjustRightInd w:val="0"/>
        <w:spacing w:after="90" w:line="288" w:lineRule="auto"/>
        <w:rPr>
          <w:rFonts w:ascii="StoneSans" w:hAnsi="StoneSans" w:cs="StoneSans"/>
          <w:b/>
          <w:bCs/>
          <w:spacing w:val="-5"/>
          <w:kern w:val="1"/>
          <w:sz w:val="32"/>
          <w:szCs w:val="32"/>
        </w:rPr>
      </w:pPr>
      <w:r>
        <w:rPr>
          <w:rFonts w:ascii="StoneSans" w:hAnsi="StoneSans" w:cs="StoneSans"/>
          <w:b/>
          <w:bCs/>
          <w:spacing w:val="-5"/>
          <w:kern w:val="1"/>
          <w:sz w:val="32"/>
          <w:szCs w:val="32"/>
        </w:rPr>
        <w:t>ANSWER THE FOLLOWING QUESTIONS:</w:t>
      </w:r>
    </w:p>
    <w:p w:rsidR="00AA3ADE" w:rsidRDefault="00AA3ADE" w:rsidP="00AA3ADE">
      <w:pPr>
        <w:widowControl w:val="0"/>
        <w:tabs>
          <w:tab w:val="left" w:pos="320"/>
        </w:tabs>
        <w:autoSpaceDE w:val="0"/>
        <w:autoSpaceDN w:val="0"/>
        <w:adjustRightInd w:val="0"/>
        <w:spacing w:after="90" w:line="288" w:lineRule="auto"/>
        <w:ind w:left="300" w:hanging="300"/>
        <w:rPr>
          <w:rFonts w:ascii="StoneSans" w:hAnsi="StoneSans" w:cs="StoneSans"/>
          <w:spacing w:val="-5"/>
          <w:kern w:val="1"/>
          <w:sz w:val="20"/>
          <w:szCs w:val="20"/>
        </w:rPr>
      </w:pPr>
      <w:r>
        <w:rPr>
          <w:rFonts w:ascii="StoneSans" w:hAnsi="StoneSans" w:cs="StoneSans"/>
          <w:spacing w:val="-5"/>
          <w:kern w:val="1"/>
          <w:sz w:val="20"/>
          <w:szCs w:val="20"/>
        </w:rPr>
        <w:t>A.</w:t>
      </w:r>
      <w:r>
        <w:rPr>
          <w:rFonts w:ascii="StoneSans" w:hAnsi="StoneSans" w:cs="StoneSans"/>
          <w:spacing w:val="-5"/>
          <w:kern w:val="1"/>
          <w:sz w:val="20"/>
          <w:szCs w:val="20"/>
        </w:rPr>
        <w:tab/>
        <w:t xml:space="preserve">Is the REQUIRED Indicator of Success complete and available for review? </w:t>
      </w:r>
      <w:r w:rsidRPr="00735E04">
        <w:rPr>
          <w:rFonts w:ascii="StoneSans" w:hAnsi="StoneSans" w:cs="StoneSans"/>
          <w:spacing w:val="-5"/>
          <w:kern w:val="1"/>
          <w:sz w:val="20"/>
          <w:szCs w:val="20"/>
          <w:u w:val="single"/>
        </w:rPr>
        <w:t>___</w:t>
      </w:r>
      <w:r w:rsidR="00735E04" w:rsidRPr="00735E04">
        <w:rPr>
          <w:rFonts w:ascii="StoneSans" w:hAnsi="StoneSans" w:cs="StoneSans"/>
          <w:spacing w:val="-5"/>
          <w:kern w:val="1"/>
          <w:sz w:val="20"/>
          <w:szCs w:val="20"/>
          <w:u w:val="single"/>
        </w:rPr>
        <w:t>Yes</w:t>
      </w:r>
      <w:r w:rsidRPr="00735E04">
        <w:rPr>
          <w:rFonts w:ascii="StoneSans" w:hAnsi="StoneSans" w:cs="StoneSans"/>
          <w:spacing w:val="-5"/>
          <w:kern w:val="1"/>
          <w:sz w:val="20"/>
          <w:szCs w:val="20"/>
          <w:u w:val="single"/>
        </w:rPr>
        <w:t>___</w:t>
      </w:r>
      <w:r>
        <w:rPr>
          <w:rFonts w:ascii="StoneSans" w:hAnsi="StoneSans" w:cs="StoneSans"/>
          <w:spacing w:val="-5"/>
          <w:kern w:val="1"/>
          <w:sz w:val="20"/>
          <w:szCs w:val="20"/>
        </w:rPr>
        <w:tab/>
      </w:r>
      <w:r>
        <w:rPr>
          <w:rFonts w:ascii="StoneSans" w:hAnsi="StoneSans" w:cs="StoneSans"/>
          <w:spacing w:val="-5"/>
          <w:kern w:val="1"/>
          <w:sz w:val="20"/>
          <w:szCs w:val="20"/>
        </w:rPr>
        <w:tab/>
      </w:r>
    </w:p>
    <w:p w:rsidR="00AA3ADE" w:rsidRDefault="00AA3ADE" w:rsidP="00AA3ADE">
      <w:pPr>
        <w:widowControl w:val="0"/>
        <w:tabs>
          <w:tab w:val="left" w:pos="320"/>
        </w:tabs>
        <w:autoSpaceDE w:val="0"/>
        <w:autoSpaceDN w:val="0"/>
        <w:adjustRightInd w:val="0"/>
        <w:spacing w:after="90" w:line="288" w:lineRule="auto"/>
        <w:ind w:left="300" w:hanging="300"/>
        <w:rPr>
          <w:rFonts w:ascii="StoneSans" w:hAnsi="StoneSans" w:cs="StoneSans"/>
          <w:spacing w:val="-5"/>
          <w:kern w:val="1"/>
          <w:sz w:val="20"/>
          <w:szCs w:val="20"/>
        </w:rPr>
      </w:pPr>
      <w:r>
        <w:rPr>
          <w:rFonts w:ascii="StoneSans" w:hAnsi="StoneSans" w:cs="StoneSans"/>
          <w:spacing w:val="-5"/>
          <w:kern w:val="1"/>
          <w:sz w:val="20"/>
          <w:szCs w:val="20"/>
        </w:rPr>
        <w:t>B.</w:t>
      </w:r>
      <w:r>
        <w:rPr>
          <w:rFonts w:ascii="StoneSans" w:hAnsi="StoneSans" w:cs="StoneSans"/>
          <w:spacing w:val="-5"/>
          <w:kern w:val="1"/>
          <w:sz w:val="20"/>
          <w:szCs w:val="20"/>
        </w:rPr>
        <w:tab/>
        <w:t xml:space="preserve">What is your GENERAL Indicators of Success point total for Standard 6?  </w:t>
      </w:r>
      <w:r w:rsidRPr="00735E04">
        <w:rPr>
          <w:rFonts w:ascii="StoneSans" w:hAnsi="StoneSans" w:cs="StoneSans"/>
          <w:spacing w:val="-5"/>
          <w:kern w:val="1"/>
          <w:sz w:val="20"/>
          <w:szCs w:val="20"/>
          <w:u w:val="single"/>
        </w:rPr>
        <w:t>___</w:t>
      </w:r>
      <w:r w:rsidR="00735E04" w:rsidRPr="00735E04">
        <w:rPr>
          <w:rFonts w:ascii="StoneSans" w:hAnsi="StoneSans" w:cs="StoneSans"/>
          <w:spacing w:val="-5"/>
          <w:kern w:val="1"/>
          <w:sz w:val="20"/>
          <w:szCs w:val="20"/>
          <w:u w:val="single"/>
        </w:rPr>
        <w:t>43</w:t>
      </w:r>
      <w:r w:rsidRPr="00735E04">
        <w:rPr>
          <w:rFonts w:ascii="StoneSans" w:hAnsi="StoneSans" w:cs="StoneSans"/>
          <w:spacing w:val="-5"/>
          <w:kern w:val="1"/>
          <w:sz w:val="20"/>
          <w:szCs w:val="20"/>
          <w:u w:val="single"/>
        </w:rPr>
        <w:t>____</w:t>
      </w:r>
      <w:r>
        <w:rPr>
          <w:rFonts w:ascii="StoneSans" w:hAnsi="StoneSans" w:cs="StoneSans"/>
          <w:spacing w:val="-5"/>
          <w:kern w:val="1"/>
          <w:sz w:val="20"/>
          <w:szCs w:val="20"/>
        </w:rPr>
        <w:tab/>
      </w:r>
      <w:r>
        <w:rPr>
          <w:rFonts w:ascii="StoneSans" w:hAnsi="StoneSans" w:cs="StoneSans"/>
          <w:spacing w:val="-5"/>
          <w:kern w:val="1"/>
          <w:sz w:val="20"/>
          <w:szCs w:val="20"/>
        </w:rPr>
        <w:tab/>
      </w:r>
    </w:p>
    <w:p w:rsidR="00AA3ADE" w:rsidRDefault="00AA3ADE" w:rsidP="00AA3ADE">
      <w:pPr>
        <w:widowControl w:val="0"/>
        <w:tabs>
          <w:tab w:val="left" w:pos="320"/>
        </w:tabs>
        <w:autoSpaceDE w:val="0"/>
        <w:autoSpaceDN w:val="0"/>
        <w:adjustRightInd w:val="0"/>
        <w:spacing w:after="90" w:line="288" w:lineRule="auto"/>
        <w:ind w:left="300" w:hanging="300"/>
        <w:rPr>
          <w:rFonts w:ascii="StoneSans" w:hAnsi="StoneSans" w:cs="StoneSans"/>
          <w:spacing w:val="-5"/>
          <w:kern w:val="1"/>
          <w:sz w:val="20"/>
          <w:szCs w:val="20"/>
        </w:rPr>
      </w:pPr>
      <w:r>
        <w:rPr>
          <w:rFonts w:ascii="StoneSans" w:hAnsi="StoneSans" w:cs="StoneSans"/>
          <w:spacing w:val="-5"/>
          <w:kern w:val="1"/>
          <w:sz w:val="20"/>
          <w:szCs w:val="20"/>
        </w:rPr>
        <w:t>C.</w:t>
      </w:r>
      <w:r>
        <w:rPr>
          <w:rFonts w:ascii="StoneSans" w:hAnsi="StoneSans" w:cs="StoneSans"/>
          <w:spacing w:val="-5"/>
          <w:kern w:val="1"/>
          <w:sz w:val="20"/>
          <w:szCs w:val="20"/>
        </w:rPr>
        <w:tab/>
        <w:t xml:space="preserve">Is the total for the GENERAL Indicators of Success a minimum of 30 points? </w:t>
      </w:r>
      <w:r w:rsidRPr="00735E04">
        <w:rPr>
          <w:rFonts w:ascii="StoneSans" w:hAnsi="StoneSans" w:cs="StoneSans"/>
          <w:spacing w:val="-5"/>
          <w:kern w:val="1"/>
          <w:sz w:val="20"/>
          <w:szCs w:val="20"/>
          <w:u w:val="single"/>
        </w:rPr>
        <w:t>__</w:t>
      </w:r>
      <w:r w:rsidR="00735E04">
        <w:rPr>
          <w:rFonts w:ascii="StoneSans" w:hAnsi="StoneSans" w:cs="StoneSans"/>
          <w:spacing w:val="-5"/>
          <w:kern w:val="1"/>
          <w:sz w:val="20"/>
          <w:szCs w:val="20"/>
          <w:u w:val="single"/>
        </w:rPr>
        <w:t>Y</w:t>
      </w:r>
      <w:r w:rsidR="00735E04" w:rsidRPr="00735E04">
        <w:rPr>
          <w:rFonts w:ascii="StoneSans" w:hAnsi="StoneSans" w:cs="StoneSans"/>
          <w:spacing w:val="-5"/>
          <w:kern w:val="1"/>
          <w:sz w:val="20"/>
          <w:szCs w:val="20"/>
          <w:u w:val="single"/>
        </w:rPr>
        <w:t>es</w:t>
      </w:r>
      <w:r w:rsidRPr="00735E04">
        <w:rPr>
          <w:rFonts w:ascii="StoneSans" w:hAnsi="StoneSans" w:cs="StoneSans"/>
          <w:spacing w:val="-5"/>
          <w:kern w:val="1"/>
          <w:sz w:val="20"/>
          <w:szCs w:val="20"/>
          <w:u w:val="single"/>
        </w:rPr>
        <w:t>___</w:t>
      </w: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r>
    </w:p>
    <w:p w:rsidR="00AA3ADE" w:rsidRDefault="00AA3ADE" w:rsidP="00AA3ADE">
      <w:pPr>
        <w:widowControl w:val="0"/>
        <w:tabs>
          <w:tab w:val="left" w:pos="320"/>
        </w:tabs>
        <w:autoSpaceDE w:val="0"/>
        <w:autoSpaceDN w:val="0"/>
        <w:adjustRightInd w:val="0"/>
        <w:spacing w:after="90" w:line="288" w:lineRule="auto"/>
        <w:ind w:left="300" w:hanging="300"/>
        <w:rPr>
          <w:rFonts w:ascii="StoneSans" w:hAnsi="StoneSans" w:cs="StoneSans"/>
          <w:spacing w:val="-5"/>
          <w:kern w:val="1"/>
          <w:sz w:val="20"/>
          <w:szCs w:val="20"/>
        </w:rPr>
      </w:pPr>
      <w:r>
        <w:rPr>
          <w:rFonts w:ascii="StoneSans" w:hAnsi="StoneSans" w:cs="StoneSans"/>
          <w:spacing w:val="-5"/>
          <w:kern w:val="1"/>
          <w:sz w:val="20"/>
          <w:szCs w:val="20"/>
        </w:rPr>
        <w:t>D.</w:t>
      </w:r>
      <w:r>
        <w:rPr>
          <w:rFonts w:ascii="StoneSans" w:hAnsi="StoneSans" w:cs="StoneSans"/>
          <w:spacing w:val="-5"/>
          <w:kern w:val="1"/>
          <w:sz w:val="20"/>
          <w:szCs w:val="20"/>
        </w:rPr>
        <w:tab/>
        <w:t>Have you provided comments or explanation for proposed actions to meet any of the GENERAL Indicators of Success that have not been fully met?</w:t>
      </w:r>
      <w:r>
        <w:rPr>
          <w:rFonts w:ascii="StoneSans" w:hAnsi="StoneSans" w:cs="StoneSans"/>
          <w:spacing w:val="-5"/>
          <w:kern w:val="1"/>
          <w:sz w:val="20"/>
          <w:szCs w:val="20"/>
        </w:rPr>
        <w:tab/>
      </w:r>
      <w:r w:rsidR="00735E04" w:rsidRPr="00735E04">
        <w:rPr>
          <w:rFonts w:ascii="StoneSans" w:hAnsi="StoneSans" w:cs="StoneSans"/>
          <w:spacing w:val="-5"/>
          <w:kern w:val="1"/>
          <w:sz w:val="20"/>
          <w:szCs w:val="20"/>
          <w:u w:val="single"/>
        </w:rPr>
        <w:t>__</w:t>
      </w:r>
      <w:r w:rsidR="00735E04">
        <w:rPr>
          <w:rFonts w:ascii="StoneSans" w:hAnsi="StoneSans" w:cs="StoneSans"/>
          <w:spacing w:val="-5"/>
          <w:kern w:val="1"/>
          <w:sz w:val="20"/>
          <w:szCs w:val="20"/>
          <w:u w:val="single"/>
        </w:rPr>
        <w:t>Y</w:t>
      </w:r>
      <w:r w:rsidR="00735E04" w:rsidRPr="00735E04">
        <w:rPr>
          <w:rFonts w:ascii="StoneSans" w:hAnsi="StoneSans" w:cs="StoneSans"/>
          <w:spacing w:val="-5"/>
          <w:kern w:val="1"/>
          <w:sz w:val="20"/>
          <w:szCs w:val="20"/>
          <w:u w:val="single"/>
        </w:rPr>
        <w:t>es___</w:t>
      </w:r>
      <w:r>
        <w:rPr>
          <w:rFonts w:ascii="StoneSans" w:hAnsi="StoneSans" w:cs="StoneSans"/>
          <w:spacing w:val="-5"/>
          <w:kern w:val="1"/>
          <w:sz w:val="20"/>
          <w:szCs w:val="20"/>
        </w:rPr>
        <w:tab/>
      </w:r>
      <w:r>
        <w:rPr>
          <w:rFonts w:ascii="StoneSans" w:hAnsi="StoneSans" w:cs="StoneSans"/>
          <w:spacing w:val="-5"/>
          <w:kern w:val="1"/>
          <w:sz w:val="20"/>
          <w:szCs w:val="20"/>
        </w:rPr>
        <w:tab/>
      </w:r>
    </w:p>
    <w:p w:rsidR="0090034D" w:rsidRDefault="0090034D"/>
    <w:sectPr w:rsidR="009003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Light">
    <w:altName w:val="Gill Sans Light"/>
    <w:panose1 w:val="00000000000000000000"/>
    <w:charset w:val="00"/>
    <w:family w:val="auto"/>
    <w:notTrueType/>
    <w:pitch w:val="default"/>
    <w:sig w:usb0="00000003" w:usb1="00000000" w:usb2="00000000" w:usb3="00000000" w:csb0="00000001" w:csb1="00000000"/>
  </w:font>
  <w:font w:name="StoneSans">
    <w:altName w:val="Times New Roman"/>
    <w:panose1 w:val="00000000000000000000"/>
    <w:charset w:val="00"/>
    <w:family w:val="auto"/>
    <w:notTrueType/>
    <w:pitch w:val="default"/>
    <w:sig w:usb0="00000003" w:usb1="00000000" w:usb2="00000000" w:usb3="00000000" w:csb0="00000001" w:csb1="00000000"/>
  </w:font>
  <w:font w:name="StoneSans-Semibold">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ADE"/>
    <w:rsid w:val="00011C2F"/>
    <w:rsid w:val="001A7FF7"/>
    <w:rsid w:val="001B5A28"/>
    <w:rsid w:val="00261A8D"/>
    <w:rsid w:val="00272930"/>
    <w:rsid w:val="00294AF6"/>
    <w:rsid w:val="00353DB5"/>
    <w:rsid w:val="00510909"/>
    <w:rsid w:val="005972F8"/>
    <w:rsid w:val="00735E04"/>
    <w:rsid w:val="00736415"/>
    <w:rsid w:val="00754451"/>
    <w:rsid w:val="00806615"/>
    <w:rsid w:val="0090034D"/>
    <w:rsid w:val="009F2DD9"/>
    <w:rsid w:val="00AA3ADE"/>
    <w:rsid w:val="00AE7943"/>
    <w:rsid w:val="00B378CD"/>
    <w:rsid w:val="00BB1FF5"/>
    <w:rsid w:val="00CA6AA9"/>
    <w:rsid w:val="00CB362A"/>
    <w:rsid w:val="00CC1924"/>
    <w:rsid w:val="00D577BC"/>
    <w:rsid w:val="00DA0152"/>
    <w:rsid w:val="00F747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ADE"/>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4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45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ADE"/>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4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45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1481</Words>
  <Characters>8443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Paul Martens</dc:creator>
  <cp:lastModifiedBy>Owner</cp:lastModifiedBy>
  <cp:revision>2</cp:revision>
  <dcterms:created xsi:type="dcterms:W3CDTF">2013-03-15T21:46:00Z</dcterms:created>
  <dcterms:modified xsi:type="dcterms:W3CDTF">2013-03-15T21:46:00Z</dcterms:modified>
</cp:coreProperties>
</file>