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28" w:rsidRPr="00912368" w:rsidRDefault="00737628" w:rsidP="00737628">
      <w:pPr>
        <w:spacing w:line="288" w:lineRule="auto"/>
        <w:jc w:val="right"/>
        <w:rPr>
          <w:rFonts w:ascii="Times New Roman" w:hAnsi="Times New Roman" w:cs="Times New Roman"/>
          <w:color w:val="2D6E4A"/>
          <w:spacing w:val="-5"/>
          <w:kern w:val="1"/>
          <w:sz w:val="32"/>
          <w:szCs w:val="32"/>
        </w:rPr>
      </w:pPr>
      <w:r w:rsidRPr="00912368">
        <w:rPr>
          <w:rFonts w:ascii="Times New Roman" w:hAnsi="Times New Roman" w:cs="Times New Roman"/>
          <w:color w:val="2D6E4A"/>
          <w:spacing w:val="-5"/>
          <w:kern w:val="1"/>
          <w:sz w:val="32"/>
          <w:szCs w:val="32"/>
        </w:rPr>
        <w:t>SECTION X:</w:t>
      </w:r>
    </w:p>
    <w:p w:rsidR="00737628" w:rsidRPr="00912368" w:rsidRDefault="00737628" w:rsidP="00737628">
      <w:pPr>
        <w:tabs>
          <w:tab w:val="center" w:pos="4680"/>
        </w:tabs>
        <w:spacing w:line="288" w:lineRule="auto"/>
        <w:jc w:val="right"/>
        <w:rPr>
          <w:rFonts w:ascii="Times New Roman" w:hAnsi="Times New Roman" w:cs="Times New Roman"/>
          <w:color w:val="2D6E4A"/>
          <w:spacing w:val="-2"/>
          <w:kern w:val="1"/>
          <w:sz w:val="32"/>
          <w:szCs w:val="32"/>
        </w:rPr>
      </w:pPr>
      <w:r w:rsidRPr="00912368">
        <w:rPr>
          <w:rFonts w:ascii="Times New Roman" w:hAnsi="Times New Roman" w:cs="Times New Roman"/>
          <w:color w:val="2D6E4A"/>
          <w:spacing w:val="-5"/>
          <w:kern w:val="1"/>
          <w:sz w:val="32"/>
          <w:szCs w:val="32"/>
        </w:rPr>
        <w:t>Finance</w:t>
      </w:r>
    </w:p>
    <w:p w:rsidR="00737628" w:rsidRPr="00A15334" w:rsidRDefault="00737628" w:rsidP="00737628">
      <w:pPr>
        <w:tabs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3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3"/>
          <w:kern w:val="1"/>
          <w:sz w:val="24"/>
          <w:szCs w:val="24"/>
        </w:rPr>
        <w:t xml:space="preserve">STANDARD 10: </w:t>
      </w:r>
    </w:p>
    <w:p w:rsidR="00737628" w:rsidRPr="00A15334" w:rsidRDefault="00737628" w:rsidP="00737628">
      <w:pPr>
        <w:tabs>
          <w:tab w:val="center" w:pos="4680"/>
        </w:tabs>
        <w:spacing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color w:val="A66527"/>
          <w:spacing w:val="-3"/>
          <w:kern w:val="1"/>
          <w:sz w:val="24"/>
          <w:szCs w:val="24"/>
        </w:rPr>
        <w:t>The School Has a Financial Plan to Accomplish Its Mission.</w:t>
      </w:r>
    </w:p>
    <w:p w:rsidR="00737628" w:rsidRPr="00A15334" w:rsidRDefault="00737628" w:rsidP="00737628">
      <w:pPr>
        <w:spacing w:line="288" w:lineRule="auto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OVERVIEW:</w:t>
      </w:r>
    </w:p>
    <w:p w:rsidR="00737628" w:rsidRPr="00A15334" w:rsidRDefault="00737628" w:rsidP="00737628">
      <w:pPr>
        <w:spacing w:line="288" w:lineRule="auto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In 2010 a CPA was hired to work part time to help with the finances of Sioux Falls Lutheran School.</w:t>
      </w:r>
    </w:p>
    <w:p w:rsidR="00737628" w:rsidRPr="00A15334" w:rsidRDefault="00737628" w:rsidP="00737628">
      <w:pPr>
        <w:tabs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REQUIRED INDICATOR OF SUCCESS:</w:t>
      </w:r>
    </w:p>
    <w:p w:rsidR="00737628" w:rsidRPr="00A15334" w:rsidRDefault="00737628" w:rsidP="00737628">
      <w:pPr>
        <w:tabs>
          <w:tab w:val="center" w:pos="4680"/>
        </w:tabs>
        <w:spacing w:after="0" w:line="288" w:lineRule="auto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Indicate whether or not the school meets the required indicator of success by circling </w:t>
      </w: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Yes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or </w:t>
      </w: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No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.  </w:t>
      </w:r>
    </w:p>
    <w:p w:rsidR="00737628" w:rsidRPr="00A15334" w:rsidRDefault="00737628" w:rsidP="00912368">
      <w:pPr>
        <w:tabs>
          <w:tab w:val="left" w:pos="1500"/>
        </w:tabs>
        <w:spacing w:line="240" w:lineRule="auto"/>
        <w:ind w:left="2146" w:hanging="1584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  <w:u w:val="single"/>
        </w:rPr>
        <w:t>YES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   NO 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10:01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school has a three-year financial plan, based on sound, realistic assumptions, </w:t>
      </w:r>
    </w:p>
    <w:p w:rsidR="00737628" w:rsidRPr="00A15334" w:rsidRDefault="00737628" w:rsidP="00912368">
      <w:pPr>
        <w:tabs>
          <w:tab w:val="left" w:pos="1500"/>
        </w:tabs>
        <w:spacing w:line="240" w:lineRule="auto"/>
        <w:ind w:left="2146" w:hanging="1584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supported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by empirical data, to insure continuing financial support. The plan provides for </w:t>
      </w:r>
    </w:p>
    <w:p w:rsidR="00737628" w:rsidRPr="00A15334" w:rsidRDefault="00737628" w:rsidP="00912368">
      <w:pPr>
        <w:tabs>
          <w:tab w:val="left" w:pos="1500"/>
        </w:tabs>
        <w:spacing w:line="240" w:lineRule="auto"/>
        <w:ind w:left="2146" w:hanging="1584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a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quality educational program including necessary staff, adequate facilities and </w:t>
      </w:r>
    </w:p>
    <w:p w:rsidR="00737628" w:rsidRPr="00A15334" w:rsidRDefault="00737628" w:rsidP="00912368">
      <w:pPr>
        <w:tabs>
          <w:tab w:val="left" w:pos="1500"/>
        </w:tabs>
        <w:spacing w:line="240" w:lineRule="auto"/>
        <w:ind w:left="2146" w:hanging="1584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equipments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, instructional resources and other support services that allow the school to </w:t>
      </w:r>
    </w:p>
    <w:p w:rsidR="00737628" w:rsidRPr="00A15334" w:rsidRDefault="00737628" w:rsidP="00912368">
      <w:pPr>
        <w:tabs>
          <w:tab w:val="left" w:pos="1500"/>
        </w:tabs>
        <w:spacing w:line="240" w:lineRule="auto"/>
        <w:ind w:left="2146" w:hanging="1584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achieve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its goals.</w:t>
      </w:r>
    </w:p>
    <w:p w:rsidR="00737628" w:rsidRPr="00A15334" w:rsidRDefault="00737628" w:rsidP="00737628">
      <w:pPr>
        <w:spacing w:line="288" w:lineRule="auto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Evaluate the level of implementation for each of the other indicators of success. Tally and record your point total at the end of this section. </w:t>
      </w:r>
    </w:p>
    <w:p w:rsidR="00737628" w:rsidRPr="00A15334" w:rsidRDefault="00737628" w:rsidP="00737628">
      <w:pPr>
        <w:tabs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GENERAL INDICATORS OF SUCCESS: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10:02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congregation(s) provides financial support for the school.   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</w:t>
      </w:r>
    </w:p>
    <w:p w:rsidR="00737628" w:rsidRPr="00A15334" w:rsidRDefault="00737628" w:rsidP="00737628">
      <w:pPr>
        <w:tabs>
          <w:tab w:val="left" w:pos="520"/>
        </w:tabs>
        <w:spacing w:line="288" w:lineRule="auto"/>
        <w:ind w:left="520" w:hanging="5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COMMENTS: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10:03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school administrator is responsible for developing and recommending a budget and managing the budget (expenditures).   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737628" w:rsidRPr="00A15334" w:rsidRDefault="00737628" w:rsidP="00737628">
      <w:pPr>
        <w:tabs>
          <w:tab w:val="left" w:pos="520"/>
        </w:tabs>
        <w:spacing w:line="288" w:lineRule="auto"/>
        <w:ind w:left="520" w:hanging="5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COMMENTS: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10:04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board approves an operating budget for the school.   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737628" w:rsidRPr="00A15334" w:rsidRDefault="00737628" w:rsidP="00737628">
      <w:pPr>
        <w:tabs>
          <w:tab w:val="left" w:pos="520"/>
        </w:tabs>
        <w:spacing w:line="288" w:lineRule="auto"/>
        <w:ind w:left="520" w:hanging="5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COMMENTS: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10:05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school financial plan is coordinated with the operating congregation’s financial plan.    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lastRenderedPageBreak/>
        <w:tab/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737628" w:rsidRPr="00A15334" w:rsidRDefault="00737628" w:rsidP="00737628">
      <w:pPr>
        <w:tabs>
          <w:tab w:val="left" w:pos="520"/>
        </w:tabs>
        <w:spacing w:line="288" w:lineRule="auto"/>
        <w:ind w:left="520" w:hanging="5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COMMENTS: The school board’s budget is communicated to the association churches’ leadership groups and incorporated into each individual church’s budget.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10:06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 xml:space="preserve">Sources of income and expenditures reflect the school philosophy and promote student growth.    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___Met in Full (3)    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X__Mostly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__2___</w:t>
      </w:r>
    </w:p>
    <w:p w:rsidR="00737628" w:rsidRPr="00A15334" w:rsidRDefault="00737628" w:rsidP="00737628">
      <w:pPr>
        <w:tabs>
          <w:tab w:val="left" w:pos="520"/>
        </w:tabs>
        <w:spacing w:line="288" w:lineRule="auto"/>
        <w:ind w:left="520" w:hanging="5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COMMENTS: Without a long-term development plan for expenses beyond operating costs-supporting a philosophy that embraces the importance of school climate to include a quality physical learning environment-is quite challenging.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10:07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 xml:space="preserve">Salaries reflect the current district recommended salary scale and salaries are reviewed annually.    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ab/>
        <w:t>___Met in Full (3)    __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X_Mostly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_2____</w:t>
      </w:r>
    </w:p>
    <w:p w:rsidR="00737628" w:rsidRPr="00A15334" w:rsidRDefault="00737628" w:rsidP="00737628">
      <w:pPr>
        <w:tabs>
          <w:tab w:val="left" w:pos="520"/>
        </w:tabs>
        <w:spacing w:line="288" w:lineRule="auto"/>
        <w:ind w:left="520" w:hanging="5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 xml:space="preserve">COMMENTS: Teacher’s salaries for those with 0-9 years of experience are within the SD District range although on the low end of the range.  Teachers with 10+ years experience are below the district’s guidelines and finally, we </w:t>
      </w:r>
      <w:proofErr w:type="gramStart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are  materially</w:t>
      </w:r>
      <w:proofErr w:type="gramEnd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behind Sioux Falls Public School teachers.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10:08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budget is managed responsibly, using appropriate bookkeeping procedures and safeguards.   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ab/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737628" w:rsidRPr="00A15334" w:rsidRDefault="00737628" w:rsidP="00737628">
      <w:pPr>
        <w:tabs>
          <w:tab w:val="left" w:pos="520"/>
        </w:tabs>
        <w:spacing w:line="288" w:lineRule="auto"/>
        <w:ind w:left="520" w:hanging="5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COMMENTS: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10:09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 xml:space="preserve">Funds provided by auxiliary organizations are allocated according to board policy and in consultation with the school administrator 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ab/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737628" w:rsidRPr="00A15334" w:rsidRDefault="00737628" w:rsidP="00737628">
      <w:pPr>
        <w:tabs>
          <w:tab w:val="left" w:pos="520"/>
        </w:tabs>
        <w:spacing w:line="288" w:lineRule="auto"/>
        <w:ind w:left="520" w:hanging="5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COMMENTS: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10:10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Financial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assistance is available to families with limited financial resources.   </w:t>
      </w:r>
    </w:p>
    <w:p w:rsidR="00737628" w:rsidRPr="00A15334" w:rsidRDefault="00737628" w:rsidP="00737628">
      <w:pPr>
        <w:tabs>
          <w:tab w:val="left" w:pos="640"/>
        </w:tabs>
        <w:spacing w:line="288" w:lineRule="auto"/>
        <w:ind w:left="620" w:hanging="6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ab/>
        <w:t>___Met in Full (3)    __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X_Mostly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__2___</w:t>
      </w:r>
    </w:p>
    <w:p w:rsidR="00737628" w:rsidRPr="00A15334" w:rsidRDefault="00737628" w:rsidP="00737628">
      <w:pPr>
        <w:tabs>
          <w:tab w:val="left" w:pos="520"/>
        </w:tabs>
        <w:spacing w:line="288" w:lineRule="auto"/>
        <w:ind w:left="520" w:hanging="52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COMMENTS: There have been no efforts in more than a decade to raise endowed funds specifically for financial assistance.  We need a great deal more in our endowed funds to meet the rising needs of our families.</w:t>
      </w:r>
    </w:p>
    <w:p w:rsidR="00737628" w:rsidRPr="00A15334" w:rsidRDefault="00737628" w:rsidP="00737628">
      <w:pPr>
        <w:spacing w:after="0" w:line="288" w:lineRule="auto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ANSWER THE FOLLOWING QUESTIONS:</w:t>
      </w:r>
    </w:p>
    <w:p w:rsidR="00737628" w:rsidRPr="00A15334" w:rsidRDefault="00737628" w:rsidP="00737628">
      <w:pPr>
        <w:tabs>
          <w:tab w:val="left" w:pos="280"/>
        </w:tabs>
        <w:spacing w:after="0" w:line="288" w:lineRule="auto"/>
        <w:ind w:left="260" w:hanging="26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A.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Is the REQUIRED Indicator of Success complete and available for review? __Yes_____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</w:p>
    <w:p w:rsidR="00737628" w:rsidRPr="00A15334" w:rsidRDefault="00737628" w:rsidP="00737628">
      <w:pPr>
        <w:tabs>
          <w:tab w:val="left" w:pos="280"/>
        </w:tabs>
        <w:spacing w:after="0" w:line="288" w:lineRule="auto"/>
        <w:ind w:left="260" w:hanging="26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B.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What is your GENERAL Indicators of Success point total for Standard 10?  __24_____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</w:p>
    <w:p w:rsidR="00737628" w:rsidRPr="00A15334" w:rsidRDefault="00737628" w:rsidP="00737628">
      <w:pPr>
        <w:tabs>
          <w:tab w:val="left" w:pos="280"/>
        </w:tabs>
        <w:spacing w:after="0" w:line="288" w:lineRule="auto"/>
        <w:ind w:left="260" w:hanging="26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C.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Is the total for the GENERAL Indicators of Success a minimum of 18 points? _Yes______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</w:p>
    <w:p w:rsidR="00737628" w:rsidRPr="00A15334" w:rsidRDefault="00737628" w:rsidP="00737628">
      <w:pPr>
        <w:tabs>
          <w:tab w:val="left" w:pos="280"/>
        </w:tabs>
        <w:spacing w:after="0" w:line="288" w:lineRule="auto"/>
        <w:ind w:left="260" w:hanging="26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D.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Have you provided comments or explanation for proposed actions to meet any of the GENERAL Indicators of Success that have not been fully met?  Yes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</w:p>
    <w:sectPr w:rsidR="00737628" w:rsidRPr="00A15334" w:rsidSect="00737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7628"/>
    <w:rsid w:val="00153DE2"/>
    <w:rsid w:val="005D3A26"/>
    <w:rsid w:val="00737628"/>
    <w:rsid w:val="00912368"/>
    <w:rsid w:val="00E7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28"/>
    <w:pPr>
      <w:widowControl w:val="0"/>
      <w:overflowPunct w:val="0"/>
      <w:adjustRightInd w:val="0"/>
      <w:spacing w:after="240" w:line="275" w:lineRule="auto"/>
    </w:pPr>
    <w:rPr>
      <w:rFonts w:ascii="Calibri" w:eastAsiaTheme="minorEastAsia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3520</Characters>
  <Application>Microsoft Office Word</Application>
  <DocSecurity>0</DocSecurity>
  <Lines>29</Lines>
  <Paragraphs>8</Paragraphs>
  <ScaleCrop>false</ScaleCrop>
  <Company> 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ssailer</dc:creator>
  <cp:keywords/>
  <dc:description/>
  <cp:lastModifiedBy>ssailer</cp:lastModifiedBy>
  <cp:revision>2</cp:revision>
  <dcterms:created xsi:type="dcterms:W3CDTF">2012-01-30T22:01:00Z</dcterms:created>
  <dcterms:modified xsi:type="dcterms:W3CDTF">2012-01-31T14:59:00Z</dcterms:modified>
</cp:coreProperties>
</file>