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0D" w:rsidRDefault="00C01C0D" w:rsidP="005F7597">
      <w:pPr>
        <w:widowControl w:val="0"/>
        <w:tabs>
          <w:tab w:val="left" w:pos="520"/>
        </w:tabs>
        <w:autoSpaceDE w:val="0"/>
        <w:autoSpaceDN w:val="0"/>
        <w:adjustRightInd w:val="0"/>
        <w:spacing w:after="0" w:line="288" w:lineRule="auto"/>
        <w:jc w:val="right"/>
        <w:rPr>
          <w:rFonts w:ascii="StoneSans" w:hAnsi="StoneSans" w:cs="StoneSans"/>
          <w:color w:val="2D6E4A"/>
          <w:spacing w:val="-5"/>
          <w:kern w:val="1"/>
          <w:sz w:val="48"/>
          <w:szCs w:val="48"/>
        </w:rPr>
      </w:pPr>
      <w:bookmarkStart w:id="0" w:name="_GoBack"/>
      <w:bookmarkEnd w:id="0"/>
      <w:r>
        <w:rPr>
          <w:rFonts w:ascii="StoneSans" w:hAnsi="StoneSans" w:cs="StoneSans"/>
          <w:color w:val="2D6E4A"/>
          <w:spacing w:val="-5"/>
          <w:kern w:val="1"/>
          <w:sz w:val="48"/>
          <w:szCs w:val="48"/>
        </w:rPr>
        <w:t xml:space="preserve">SECTION X: </w:t>
      </w:r>
    </w:p>
    <w:p w:rsidR="00C01C0D" w:rsidRDefault="00C01C0D" w:rsidP="005F7597">
      <w:pPr>
        <w:widowControl w:val="0"/>
        <w:tabs>
          <w:tab w:val="left" w:pos="520"/>
        </w:tabs>
        <w:autoSpaceDE w:val="0"/>
        <w:autoSpaceDN w:val="0"/>
        <w:adjustRightInd w:val="0"/>
        <w:spacing w:after="0" w:line="288" w:lineRule="auto"/>
        <w:jc w:val="right"/>
        <w:rPr>
          <w:rFonts w:ascii="StoneSans" w:hAnsi="StoneSans" w:cs="StoneSans"/>
          <w:spacing w:val="-5"/>
          <w:kern w:val="1"/>
          <w:sz w:val="20"/>
          <w:szCs w:val="20"/>
        </w:rPr>
      </w:pPr>
      <w:r>
        <w:rPr>
          <w:rFonts w:ascii="StoneSans" w:hAnsi="StoneSans" w:cs="StoneSans"/>
          <w:color w:val="2D6E4A"/>
          <w:spacing w:val="-5"/>
          <w:kern w:val="1"/>
          <w:sz w:val="48"/>
          <w:szCs w:val="48"/>
        </w:rPr>
        <w:t>FINANCE</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p>
    <w:p w:rsidR="00C01C0D" w:rsidRDefault="00C01C0D" w:rsidP="005F7597">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 xml:space="preserve">STANDARD 10: </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The School Has a Financial Plan</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roofErr w:type="gramStart"/>
      <w:r>
        <w:rPr>
          <w:rFonts w:ascii="StoneSans" w:hAnsi="StoneSans" w:cs="StoneSans"/>
          <w:color w:val="A66527"/>
          <w:spacing w:val="-5"/>
          <w:kern w:val="1"/>
          <w:sz w:val="32"/>
          <w:szCs w:val="32"/>
        </w:rPr>
        <w:t>to</w:t>
      </w:r>
      <w:proofErr w:type="gramEnd"/>
      <w:r>
        <w:rPr>
          <w:rFonts w:ascii="StoneSans" w:hAnsi="StoneSans" w:cs="StoneSans"/>
          <w:color w:val="A66527"/>
          <w:spacing w:val="-5"/>
          <w:kern w:val="1"/>
          <w:sz w:val="32"/>
          <w:szCs w:val="32"/>
        </w:rPr>
        <w:t xml:space="preserve"> Accomplish Its </w:t>
      </w:r>
      <w:smartTag w:uri="urn:schemas-microsoft-com:office:smarttags" w:element="City">
        <w:smartTag w:uri="urn:schemas-microsoft-com:office:smarttags" w:element="place">
          <w:r>
            <w:rPr>
              <w:rFonts w:ascii="StoneSans" w:hAnsi="StoneSans" w:cs="StoneSans"/>
              <w:color w:val="A66527"/>
              <w:spacing w:val="-5"/>
              <w:kern w:val="1"/>
              <w:sz w:val="32"/>
              <w:szCs w:val="32"/>
            </w:rPr>
            <w:t>Mission</w:t>
          </w:r>
        </w:smartTag>
      </w:smartTag>
      <w:r>
        <w:rPr>
          <w:rFonts w:ascii="StoneSans" w:hAnsi="StoneSans" w:cs="StoneSans"/>
          <w:color w:val="A66527"/>
          <w:spacing w:val="-5"/>
          <w:kern w:val="1"/>
          <w:sz w:val="32"/>
          <w:szCs w:val="32"/>
        </w:rPr>
        <w:t>.</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Semibold" w:hAnsi="StoneSans-Semibold" w:cs="StoneSans-Semibold"/>
          <w:b/>
          <w:bCs/>
          <w:spacing w:val="-5"/>
          <w:kern w:val="1"/>
          <w:sz w:val="32"/>
          <w:szCs w:val="32"/>
        </w:rPr>
        <w:t>OVERVIEW:</w:t>
      </w:r>
      <w:r>
        <w:rPr>
          <w:rFonts w:ascii="Times New Roman" w:eastAsia="MS Mincho" w:hAnsi="Times New Roman"/>
          <w:b/>
          <w:bCs/>
          <w:spacing w:val="-5"/>
          <w:kern w:val="1"/>
          <w:sz w:val="24"/>
          <w:szCs w:val="24"/>
        </w:rPr>
        <w:t xml:space="preserve"> </w:t>
      </w:r>
      <w:r>
        <w:rPr>
          <w:rFonts w:ascii="StoneSans-Semibold" w:hAnsi="StoneSans-Semibold" w:cs="StoneSans-Semibold"/>
          <w:b/>
          <w:bCs/>
          <w:spacing w:val="-5"/>
          <w:kern w:val="1"/>
          <w:sz w:val="20"/>
          <w:szCs w:val="20"/>
        </w:rPr>
        <w:t>List significant changes</w:t>
      </w:r>
      <w:r>
        <w:rPr>
          <w:rFonts w:ascii="StoneSans" w:hAnsi="StoneSans" w:cs="StoneSans"/>
          <w:spacing w:val="-5"/>
          <w:kern w:val="1"/>
          <w:sz w:val="20"/>
          <w:szCs w:val="20"/>
        </w:rPr>
        <w:t xml:space="preserve"> that were made by your school in this area during its previous accreditation cycle.</w:t>
      </w:r>
    </w:p>
    <w:p w:rsidR="00C01C0D" w:rsidRDefault="00C01C0D" w:rsidP="005F7597">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p>
    <w:p w:rsidR="00C01C0D" w:rsidRDefault="00C01C0D" w:rsidP="005F7597">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MLHS has reviewed and revised its financial system in order to have a better checks and balance on its financial processes. Included in these revisions is the addition of two signatures on every check. All school groups i.e. </w:t>
      </w:r>
      <w:proofErr w:type="gramStart"/>
      <w:r>
        <w:rPr>
          <w:rFonts w:ascii="StoneSans" w:hAnsi="StoneSans" w:cs="StoneSans"/>
          <w:spacing w:val="-5"/>
          <w:kern w:val="1"/>
          <w:sz w:val="20"/>
          <w:szCs w:val="20"/>
        </w:rPr>
        <w:t>classes,</w:t>
      </w:r>
      <w:proofErr w:type="gramEnd"/>
      <w:r>
        <w:rPr>
          <w:rFonts w:ascii="StoneSans" w:hAnsi="StoneSans" w:cs="StoneSans"/>
          <w:spacing w:val="-5"/>
          <w:kern w:val="1"/>
          <w:sz w:val="20"/>
          <w:szCs w:val="20"/>
        </w:rPr>
        <w:t xml:space="preserve"> student council etc. must run their finances through the MLHS Financial system. A system of requisition forms has been created to meet the diverse needs of requests and to keep a better tracking system of the deposit and dispersal of funds.  The bookkeeper and development direct</w:t>
      </w:r>
      <w:r w:rsidR="00E17386">
        <w:rPr>
          <w:rFonts w:ascii="StoneSans" w:hAnsi="StoneSans" w:cs="StoneSans"/>
          <w:spacing w:val="-5"/>
          <w:kern w:val="1"/>
          <w:sz w:val="20"/>
          <w:szCs w:val="20"/>
        </w:rPr>
        <w:t>or</w:t>
      </w:r>
      <w:r>
        <w:rPr>
          <w:rFonts w:ascii="StoneSans" w:hAnsi="StoneSans" w:cs="StoneSans"/>
          <w:spacing w:val="-5"/>
          <w:kern w:val="1"/>
          <w:sz w:val="20"/>
          <w:szCs w:val="20"/>
        </w:rPr>
        <w:t xml:space="preserve"> work closely together to accurately track the different types of donations.   Monthly reports are distributed to the different organization chairs as well as the Board of Directors. Detailed reports of all transactions are printed monthly and filed in the office.</w:t>
      </w:r>
      <w:r w:rsidR="00E17386">
        <w:rPr>
          <w:rFonts w:ascii="StoneSans" w:hAnsi="StoneSans" w:cs="StoneSans"/>
          <w:spacing w:val="-5"/>
          <w:kern w:val="1"/>
          <w:sz w:val="20"/>
          <w:szCs w:val="20"/>
        </w:rPr>
        <w:t xml:space="preserve"> </w:t>
      </w:r>
      <w:proofErr w:type="gramStart"/>
      <w:r w:rsidR="00E17386">
        <w:rPr>
          <w:rFonts w:ascii="StoneSans" w:hAnsi="StoneSans" w:cs="StoneSans"/>
          <w:spacing w:val="-5"/>
          <w:kern w:val="1"/>
          <w:sz w:val="20"/>
          <w:szCs w:val="20"/>
        </w:rPr>
        <w:t>A</w:t>
      </w:r>
      <w:proofErr w:type="gramEnd"/>
      <w:r w:rsidR="00E17386">
        <w:rPr>
          <w:rFonts w:ascii="StoneSans" w:hAnsi="StoneSans" w:cs="StoneSans"/>
          <w:spacing w:val="-5"/>
          <w:kern w:val="1"/>
          <w:sz w:val="20"/>
          <w:szCs w:val="20"/>
        </w:rPr>
        <w:t xml:space="preserve"> Endowment Fund has been set up and is generating funds for the school.</w:t>
      </w:r>
    </w:p>
    <w:p w:rsidR="00C01C0D" w:rsidRDefault="00C01C0D" w:rsidP="005F7597">
      <w:pPr>
        <w:widowControl w:val="0"/>
        <w:tabs>
          <w:tab w:val="left" w:pos="520"/>
        </w:tabs>
        <w:autoSpaceDE w:val="0"/>
        <w:autoSpaceDN w:val="0"/>
        <w:adjustRightInd w:val="0"/>
        <w:spacing w:after="90" w:line="288" w:lineRule="auto"/>
        <w:rPr>
          <w:rFonts w:ascii="StoneSans" w:hAnsi="StoneSans" w:cs="StoneSans"/>
          <w:spacing w:val="-5"/>
          <w:kern w:val="1"/>
          <w:sz w:val="20"/>
          <w:szCs w:val="20"/>
        </w:rPr>
      </w:pPr>
    </w:p>
    <w:p w:rsidR="00C01C0D" w:rsidRDefault="00C01C0D" w:rsidP="005F7597">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REQUIRED INDICATORS OF SUCCESS:</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Indicate whether or not the school meets the REQUIRED Indicators of Success by circling </w:t>
      </w:r>
      <w:r>
        <w:rPr>
          <w:rFonts w:ascii="StoneSans-Semibold" w:hAnsi="StoneSans-Semibold" w:cs="StoneSans-Semibold"/>
          <w:b/>
          <w:bCs/>
          <w:spacing w:val="-5"/>
          <w:kern w:val="1"/>
          <w:sz w:val="20"/>
          <w:szCs w:val="20"/>
        </w:rPr>
        <w:t>Yes</w:t>
      </w:r>
      <w:r>
        <w:rPr>
          <w:rFonts w:ascii="StoneSans" w:hAnsi="StoneSans" w:cs="StoneSans"/>
          <w:spacing w:val="-5"/>
          <w:kern w:val="1"/>
          <w:sz w:val="20"/>
          <w:szCs w:val="20"/>
        </w:rPr>
        <w:t xml:space="preserve"> or </w:t>
      </w:r>
      <w:r>
        <w:rPr>
          <w:rFonts w:ascii="StoneSans-Semibold" w:hAnsi="StoneSans-Semibold" w:cs="StoneSans-Semibold"/>
          <w:b/>
          <w:bCs/>
          <w:spacing w:val="-5"/>
          <w:kern w:val="1"/>
          <w:sz w:val="20"/>
          <w:szCs w:val="20"/>
        </w:rPr>
        <w:t>No</w:t>
      </w:r>
      <w:r>
        <w:rPr>
          <w:rFonts w:ascii="StoneSans" w:hAnsi="StoneSans" w:cs="StoneSans"/>
          <w:spacing w:val="-5"/>
          <w:kern w:val="1"/>
          <w:sz w:val="20"/>
          <w:szCs w:val="20"/>
        </w:rPr>
        <w:t>.</w:t>
      </w:r>
    </w:p>
    <w:p w:rsidR="00C01C0D" w:rsidRDefault="00960082"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noProof/>
          <w:spacing w:val="-5"/>
          <w:kern w:val="1"/>
          <w:sz w:val="20"/>
          <w:szCs w:val="20"/>
        </w:rPr>
        <w:pict>
          <v:oval id="Oval 2" o:spid="_x0000_s1026" style="position:absolute;margin-left:9.75pt;margin-top:13.1pt;width:2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" filled="f"/>
        </w:pic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YES   </w:t>
      </w:r>
      <w:r w:rsidR="00DC7EF5">
        <w:rPr>
          <w:rFonts w:ascii="StoneSans" w:hAnsi="StoneSans" w:cs="StoneSans"/>
          <w:spacing w:val="-5"/>
          <w:kern w:val="1"/>
          <w:sz w:val="20"/>
          <w:szCs w:val="20"/>
        </w:rPr>
        <w:t xml:space="preserve"> NO</w:t>
      </w:r>
      <w:r>
        <w:rPr>
          <w:rFonts w:ascii="StoneSans" w:hAnsi="StoneSans" w:cs="StoneSans"/>
          <w:spacing w:val="-5"/>
          <w:kern w:val="1"/>
          <w:sz w:val="20"/>
          <w:szCs w:val="20"/>
        </w:rPr>
        <w:tab/>
        <w:t>*10:01</w:t>
      </w:r>
      <w:r>
        <w:rPr>
          <w:rFonts w:ascii="StoneSans" w:hAnsi="StoneSans" w:cs="StoneSans"/>
          <w:spacing w:val="-5"/>
          <w:kern w:val="1"/>
          <w:sz w:val="20"/>
          <w:szCs w:val="20"/>
        </w:rPr>
        <w:tab/>
        <w:t>Sources of income and expenditures reflect the school’s mission and promote student</w:t>
      </w:r>
    </w:p>
    <w:p w:rsidR="00C01C0D" w:rsidRDefault="00960082"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noProof/>
          <w:spacing w:val="-5"/>
          <w:kern w:val="1"/>
          <w:sz w:val="20"/>
          <w:szCs w:val="20"/>
        </w:rPr>
        <w:pict>
          <v:oval id="Oval 3" o:spid="_x0000_s1027" style="position:absolute;margin-left:12pt;margin-top:13.25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" filled="f"/>
        </w:pict>
      </w:r>
      <w:r w:rsidR="00C01C0D">
        <w:rPr>
          <w:rFonts w:ascii="StoneSans" w:hAnsi="StoneSans" w:cs="StoneSans"/>
          <w:spacing w:val="-5"/>
          <w:kern w:val="1"/>
          <w:sz w:val="20"/>
          <w:szCs w:val="20"/>
        </w:rPr>
        <w:tab/>
      </w:r>
      <w:r w:rsidR="00C01C0D">
        <w:rPr>
          <w:rFonts w:ascii="StoneSans" w:hAnsi="StoneSans" w:cs="StoneSans"/>
          <w:spacing w:val="-5"/>
          <w:kern w:val="1"/>
          <w:sz w:val="20"/>
          <w:szCs w:val="20"/>
        </w:rPr>
        <w:tab/>
      </w:r>
      <w:r w:rsidR="00C01C0D">
        <w:rPr>
          <w:rFonts w:ascii="StoneSans" w:hAnsi="StoneSans" w:cs="StoneSans"/>
          <w:spacing w:val="-5"/>
          <w:kern w:val="1"/>
          <w:sz w:val="20"/>
          <w:szCs w:val="20"/>
        </w:rPr>
        <w:tab/>
      </w:r>
      <w:r w:rsidR="00C01C0D">
        <w:rPr>
          <w:rFonts w:ascii="StoneSans" w:hAnsi="StoneSans" w:cs="StoneSans"/>
          <w:spacing w:val="-5"/>
          <w:kern w:val="1"/>
          <w:sz w:val="20"/>
          <w:szCs w:val="20"/>
        </w:rPr>
        <w:tab/>
      </w:r>
      <w:proofErr w:type="gramStart"/>
      <w:r w:rsidR="00C01C0D">
        <w:rPr>
          <w:rFonts w:ascii="StoneSans" w:hAnsi="StoneSans" w:cs="StoneSans"/>
          <w:spacing w:val="-5"/>
          <w:kern w:val="1"/>
          <w:sz w:val="20"/>
          <w:szCs w:val="20"/>
        </w:rPr>
        <w:t>growth</w:t>
      </w:r>
      <w:proofErr w:type="gramEnd"/>
      <w:r w:rsidR="00C01C0D">
        <w:rPr>
          <w:rFonts w:ascii="StoneSans" w:hAnsi="StoneSans" w:cs="StoneSans"/>
          <w:spacing w:val="-5"/>
          <w:kern w:val="1"/>
          <w:sz w:val="20"/>
          <w:szCs w:val="20"/>
        </w:rPr>
        <w:t>.</w:t>
      </w:r>
    </w:p>
    <w:p w:rsidR="00C01C0D" w:rsidRDefault="00306229"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r w:rsidR="00C01C0D">
        <w:rPr>
          <w:rFonts w:ascii="StoneSans" w:hAnsi="StoneSans" w:cs="StoneSans"/>
          <w:spacing w:val="-5"/>
          <w:kern w:val="1"/>
          <w:sz w:val="20"/>
          <w:szCs w:val="20"/>
        </w:rPr>
        <w:t xml:space="preserve">YES  </w:t>
      </w:r>
      <w:r w:rsidR="00DC7EF5">
        <w:rPr>
          <w:rFonts w:ascii="StoneSans" w:hAnsi="StoneSans" w:cs="StoneSans"/>
          <w:spacing w:val="-5"/>
          <w:kern w:val="1"/>
          <w:sz w:val="20"/>
          <w:szCs w:val="20"/>
        </w:rPr>
        <w:t xml:space="preserve"> </w:t>
      </w:r>
      <w:r w:rsidR="00C01C0D">
        <w:rPr>
          <w:rFonts w:ascii="StoneSans" w:hAnsi="StoneSans" w:cs="StoneSans"/>
          <w:spacing w:val="-5"/>
          <w:kern w:val="1"/>
          <w:sz w:val="20"/>
          <w:szCs w:val="20"/>
        </w:rPr>
        <w:t>NO</w:t>
      </w:r>
      <w:r w:rsidR="00C01C0D">
        <w:rPr>
          <w:rFonts w:ascii="StoneSans" w:hAnsi="StoneSans" w:cs="StoneSans"/>
          <w:spacing w:val="-5"/>
          <w:kern w:val="1"/>
          <w:sz w:val="20"/>
          <w:szCs w:val="20"/>
        </w:rPr>
        <w:tab/>
        <w:t>*10:02</w:t>
      </w:r>
      <w:r w:rsidR="00C01C0D">
        <w:rPr>
          <w:rFonts w:ascii="StoneSans" w:hAnsi="StoneSans" w:cs="StoneSans"/>
          <w:spacing w:val="-5"/>
          <w:kern w:val="1"/>
          <w:sz w:val="20"/>
          <w:szCs w:val="20"/>
        </w:rPr>
        <w:tab/>
        <w:t>Capital or long-term indebtedness payments and obligations are:</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1) </w:t>
      </w:r>
      <w:proofErr w:type="gramStart"/>
      <w:r>
        <w:rPr>
          <w:rFonts w:ascii="StoneSans" w:hAnsi="StoneSans" w:cs="StoneSans"/>
          <w:spacing w:val="-5"/>
          <w:kern w:val="1"/>
          <w:sz w:val="20"/>
          <w:szCs w:val="20"/>
        </w:rPr>
        <w:t>apportioned</w:t>
      </w:r>
      <w:proofErr w:type="gramEnd"/>
      <w:r>
        <w:rPr>
          <w:rFonts w:ascii="StoneSans" w:hAnsi="StoneSans" w:cs="StoneSans"/>
          <w:spacing w:val="-5"/>
          <w:kern w:val="1"/>
          <w:sz w:val="20"/>
          <w:szCs w:val="20"/>
        </w:rPr>
        <w:t xml:space="preserve"> as an amount supported by student’s tuition/fees; and/or</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2) </w:t>
      </w:r>
      <w:proofErr w:type="gramStart"/>
      <w:r>
        <w:rPr>
          <w:rFonts w:ascii="StoneSans" w:hAnsi="StoneSans" w:cs="StoneSans"/>
          <w:spacing w:val="-5"/>
          <w:kern w:val="1"/>
          <w:sz w:val="20"/>
          <w:szCs w:val="20"/>
        </w:rPr>
        <w:t>secured</w:t>
      </w:r>
      <w:proofErr w:type="gramEnd"/>
      <w:r>
        <w:rPr>
          <w:rFonts w:ascii="StoneSans" w:hAnsi="StoneSans" w:cs="StoneSans"/>
          <w:spacing w:val="-5"/>
          <w:kern w:val="1"/>
          <w:sz w:val="20"/>
          <w:szCs w:val="20"/>
        </w:rPr>
        <w:t xml:space="preserve"> with capital pledges; and/or </w:t>
      </w:r>
    </w:p>
    <w:p w:rsidR="003B38F2" w:rsidRDefault="00C01C0D" w:rsidP="003B38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3) </w:t>
      </w:r>
      <w:proofErr w:type="gramStart"/>
      <w:r>
        <w:rPr>
          <w:rFonts w:ascii="StoneSans" w:hAnsi="StoneSans" w:cs="StoneSans"/>
          <w:spacing w:val="-5"/>
          <w:kern w:val="1"/>
          <w:sz w:val="20"/>
          <w:szCs w:val="20"/>
        </w:rPr>
        <w:t>funded</w:t>
      </w:r>
      <w:proofErr w:type="gramEnd"/>
      <w:r>
        <w:rPr>
          <w:rFonts w:ascii="StoneSans" w:hAnsi="StoneSans" w:cs="StoneSans"/>
          <w:spacing w:val="-5"/>
          <w:kern w:val="1"/>
          <w:sz w:val="20"/>
          <w:szCs w:val="20"/>
        </w:rPr>
        <w:t xml:space="preserve"> by some other source of acceptable secured and guaranteed plan of </w:t>
      </w:r>
    </w:p>
    <w:p w:rsidR="00C01C0D" w:rsidRDefault="003B38F2" w:rsidP="003B38F2">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    </w:t>
      </w:r>
      <w:proofErr w:type="gramStart"/>
      <w:r w:rsidR="00C01C0D">
        <w:rPr>
          <w:rFonts w:ascii="StoneSans" w:hAnsi="StoneSans" w:cs="StoneSans"/>
          <w:spacing w:val="-5"/>
          <w:kern w:val="1"/>
          <w:sz w:val="20"/>
          <w:szCs w:val="20"/>
        </w:rPr>
        <w:t>repayment</w:t>
      </w:r>
      <w:proofErr w:type="gramEnd"/>
    </w:p>
    <w:p w:rsidR="00C01C0D" w:rsidRDefault="00C01C0D" w:rsidP="005F7597">
      <w:pPr>
        <w:widowControl w:val="0"/>
        <w:tabs>
          <w:tab w:val="left" w:pos="520"/>
        </w:tabs>
        <w:autoSpaceDE w:val="0"/>
        <w:autoSpaceDN w:val="0"/>
        <w:adjustRightInd w:val="0"/>
        <w:spacing w:after="0" w:line="288" w:lineRule="auto"/>
        <w:rPr>
          <w:rFonts w:ascii="StoneSans-Semibold" w:hAnsi="StoneSans-Semibold" w:cs="StoneSans-Semibold"/>
          <w:b/>
          <w:bCs/>
          <w:spacing w:val="-5"/>
          <w:kern w:val="1"/>
          <w:sz w:val="32"/>
          <w:szCs w:val="32"/>
        </w:rPr>
      </w:pPr>
    </w:p>
    <w:p w:rsidR="00C01C0D" w:rsidRDefault="00C01C0D" w:rsidP="005F7597">
      <w:pPr>
        <w:widowControl w:val="0"/>
        <w:tabs>
          <w:tab w:val="left" w:pos="520"/>
        </w:tabs>
        <w:autoSpaceDE w:val="0"/>
        <w:autoSpaceDN w:val="0"/>
        <w:adjustRightInd w:val="0"/>
        <w:spacing w:after="0" w:line="288" w:lineRule="auto"/>
        <w:rPr>
          <w:rFonts w:ascii="StoneSans" w:hAnsi="StoneSans" w:cs="StoneSans"/>
          <w:b/>
          <w:bCs/>
          <w:spacing w:val="-5"/>
          <w:kern w:val="1"/>
          <w:sz w:val="32"/>
          <w:szCs w:val="32"/>
        </w:rPr>
      </w:pPr>
      <w:r>
        <w:rPr>
          <w:rFonts w:ascii="StoneSans-Semibold" w:hAnsi="StoneSans-Semibold" w:cs="StoneSans-Semibold"/>
          <w:b/>
          <w:bCs/>
          <w:spacing w:val="-5"/>
          <w:kern w:val="1"/>
          <w:sz w:val="32"/>
          <w:szCs w:val="32"/>
        </w:rPr>
        <w:t>GENERAL INDICATORS OF SUCCESS:</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Evaluate the level of implementation for each GENERAL Indicator of Success. Tally and record your point total at the end of this section. </w:t>
      </w:r>
    </w:p>
    <w:p w:rsidR="00C01C0D" w:rsidRDefault="00C01C0D"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306229" w:rsidRDefault="00306229"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306229" w:rsidRDefault="00306229"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306229" w:rsidRDefault="00306229" w:rsidP="005F7597">
      <w:pPr>
        <w:widowControl w:val="0"/>
        <w:tabs>
          <w:tab w:val="left" w:pos="52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lastRenderedPageBreak/>
        <w:t>10:03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adopted sound overall financial standards, guidelines and/or principles.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 xml:space="preserve">_3__Met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_3___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 Quality processes are in place and detailed information is given in the following indicators.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10:04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produces timely financial statements defined as: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1) Y-T-D Operating Statement (income/expense) compared to budget,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2) Balance sheet and</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3) Monthly Cash Flow Projection in a Source and Use of Funds format</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_2__Mostly Met (2)   ___Rarely Met (1)   ___Not Presently Met (0)         _2___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306229" w:rsidRDefault="00C01C0D" w:rsidP="000B00F1">
      <w:pPr>
        <w:widowControl w:val="0"/>
        <w:tabs>
          <w:tab w:val="left" w:pos="640"/>
        </w:tabs>
        <w:autoSpaceDE w:val="0"/>
        <w:autoSpaceDN w:val="0"/>
        <w:adjustRightInd w:val="0"/>
        <w:spacing w:after="0" w:line="288" w:lineRule="auto"/>
        <w:ind w:left="720"/>
        <w:rPr>
          <w:rFonts w:ascii="StoneSans" w:hAnsi="StoneSans" w:cs="StoneSans"/>
          <w:spacing w:val="-5"/>
          <w:kern w:val="1"/>
          <w:sz w:val="20"/>
          <w:szCs w:val="20"/>
        </w:rPr>
      </w:pPr>
      <w:r>
        <w:rPr>
          <w:rFonts w:ascii="StoneSans" w:hAnsi="StoneSans" w:cs="StoneSans"/>
          <w:spacing w:val="-5"/>
          <w:kern w:val="1"/>
          <w:sz w:val="20"/>
          <w:szCs w:val="20"/>
        </w:rPr>
        <w:t xml:space="preserve">COMMENTS: </w:t>
      </w:r>
      <w:r w:rsidR="000B00F1">
        <w:rPr>
          <w:rFonts w:ascii="StoneSans" w:hAnsi="StoneSans" w:cs="StoneSans"/>
          <w:spacing w:val="-5"/>
          <w:kern w:val="1"/>
          <w:sz w:val="20"/>
          <w:szCs w:val="20"/>
        </w:rPr>
        <w:t>Monthly Cash Flow Projections are not currently used.  Recent treasures have preferred working with monthly Y-T-D statements for finance information.</w:t>
      </w:r>
    </w:p>
    <w:p w:rsidR="000B00F1" w:rsidRDefault="000B00F1"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10:05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produces monthly financial statements.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 xml:space="preserve">__3_Met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_3___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COMMENTS: Monthly profit and loss statements are produced timely and provided to the board at the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first</w:t>
      </w:r>
      <w:proofErr w:type="gramEnd"/>
      <w:r>
        <w:rPr>
          <w:rFonts w:ascii="StoneSans" w:hAnsi="StoneSans" w:cs="StoneSans"/>
          <w:spacing w:val="-5"/>
          <w:kern w:val="1"/>
          <w:sz w:val="20"/>
          <w:szCs w:val="20"/>
        </w:rPr>
        <w:t xml:space="preserve"> Monday of every month where they approve the statements.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10:06 </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school’s overall income meets or exceeds expenses.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 xml:space="preserve">___Met in Full (3)    ___Mostly Met (2)   _1__Rarely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_1___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 The past couple of years have shown this but this year’s budget shows a negative</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balance</w:t>
      </w:r>
      <w:proofErr w:type="gramEnd"/>
      <w:r>
        <w:rPr>
          <w:rFonts w:ascii="StoneSans" w:hAnsi="StoneSans" w:cs="StoneSans"/>
          <w:spacing w:val="-5"/>
          <w:kern w:val="1"/>
          <w:sz w:val="20"/>
          <w:szCs w:val="20"/>
        </w:rPr>
        <w:t xml:space="preserve">. Since income cannot be guaranteed, expenses will need to be reviewed. A </w:t>
      </w:r>
    </w:p>
    <w:p w:rsidR="00C01C0D" w:rsidRDefault="00E17386"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3 year plan </w:t>
      </w:r>
      <w:r w:rsidR="0069589F">
        <w:rPr>
          <w:rFonts w:ascii="StoneSans" w:hAnsi="StoneSans" w:cs="StoneSans"/>
          <w:spacing w:val="-5"/>
          <w:kern w:val="1"/>
          <w:sz w:val="20"/>
          <w:szCs w:val="20"/>
        </w:rPr>
        <w:t>is</w:t>
      </w:r>
      <w:r>
        <w:rPr>
          <w:rFonts w:ascii="StoneSans" w:hAnsi="StoneSans" w:cs="StoneSans"/>
          <w:spacing w:val="-5"/>
          <w:kern w:val="1"/>
          <w:sz w:val="20"/>
          <w:szCs w:val="20"/>
        </w:rPr>
        <w:t xml:space="preserve"> </w:t>
      </w:r>
      <w:r w:rsidR="00C01C0D">
        <w:rPr>
          <w:rFonts w:ascii="StoneSans" w:hAnsi="StoneSans" w:cs="StoneSans"/>
          <w:spacing w:val="-5"/>
          <w:kern w:val="1"/>
          <w:sz w:val="20"/>
          <w:szCs w:val="20"/>
        </w:rPr>
        <w:t>be</w:t>
      </w:r>
      <w:r w:rsidR="0069589F">
        <w:rPr>
          <w:rFonts w:ascii="StoneSans" w:hAnsi="StoneSans" w:cs="StoneSans"/>
          <w:spacing w:val="-5"/>
          <w:kern w:val="1"/>
          <w:sz w:val="20"/>
          <w:szCs w:val="20"/>
        </w:rPr>
        <w:t>ing</w:t>
      </w:r>
      <w:r w:rsidR="00C01C0D">
        <w:rPr>
          <w:rFonts w:ascii="StoneSans" w:hAnsi="StoneSans" w:cs="StoneSans"/>
          <w:spacing w:val="-5"/>
          <w:kern w:val="1"/>
          <w:sz w:val="20"/>
          <w:szCs w:val="20"/>
        </w:rPr>
        <w:t xml:space="preserve"> </w:t>
      </w:r>
      <w:r w:rsidR="0069589F">
        <w:rPr>
          <w:rFonts w:ascii="StoneSans" w:hAnsi="StoneSans" w:cs="StoneSans"/>
          <w:spacing w:val="-5"/>
          <w:kern w:val="1"/>
          <w:sz w:val="20"/>
          <w:szCs w:val="20"/>
        </w:rPr>
        <w:t>updated</w:t>
      </w:r>
      <w:r w:rsidR="00C01C0D">
        <w:rPr>
          <w:rFonts w:ascii="StoneSans" w:hAnsi="StoneSans" w:cs="StoneSans"/>
          <w:spacing w:val="-5"/>
          <w:kern w:val="1"/>
          <w:sz w:val="20"/>
          <w:szCs w:val="20"/>
        </w:rPr>
        <w:t xml:space="preserve"> to help with future planning.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10:07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congregation(s) provides financial support for the school in accordance with governance and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membership</w:t>
      </w:r>
      <w:proofErr w:type="gramEnd"/>
      <w:r>
        <w:rPr>
          <w:rFonts w:ascii="StoneSans" w:hAnsi="StoneSans" w:cs="StoneSans"/>
          <w:spacing w:val="-5"/>
          <w:kern w:val="1"/>
          <w:sz w:val="20"/>
          <w:szCs w:val="20"/>
        </w:rPr>
        <w:t xml:space="preserve"> guidelines or agreements.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_2__Mostly Met (2)   ___Rarely Met (1)   ___Not Presently Met (0)         _2___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 There have been steps to confirm this information. Letters have been sent to churches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to</w:t>
      </w:r>
      <w:proofErr w:type="gramEnd"/>
      <w:r>
        <w:rPr>
          <w:rFonts w:ascii="StoneSans" w:hAnsi="StoneSans" w:cs="StoneSans"/>
          <w:spacing w:val="-5"/>
          <w:kern w:val="1"/>
          <w:sz w:val="20"/>
          <w:szCs w:val="20"/>
        </w:rPr>
        <w:t xml:space="preserve"> identify if they have been contributing the 4% or 6% that is required. This will be shown</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to</w:t>
      </w:r>
      <w:proofErr w:type="gramEnd"/>
      <w:r>
        <w:rPr>
          <w:rFonts w:ascii="StoneSans" w:hAnsi="StoneSans" w:cs="StoneSans"/>
          <w:spacing w:val="-5"/>
          <w:kern w:val="1"/>
          <w:sz w:val="20"/>
          <w:szCs w:val="20"/>
        </w:rPr>
        <w:t xml:space="preserve"> the delegates so they can see who is meeting their requirements.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C628FF">
      <w:pPr>
        <w:widowControl w:val="0"/>
        <w:tabs>
          <w:tab w:val="left" w:pos="64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10:08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administrator is responsible for developing, recommending and managing a budget to the                school’s governing authority.</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 xml:space="preserve">_3__Met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_3___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AE6EE9">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ab/>
        <w:t xml:space="preserve">COMMENTS: There is a budget process in place. The principal </w:t>
      </w:r>
      <w:proofErr w:type="gramStart"/>
      <w:r>
        <w:rPr>
          <w:rFonts w:ascii="StoneSans" w:hAnsi="StoneSans" w:cs="StoneSans"/>
          <w:spacing w:val="-5"/>
          <w:kern w:val="1"/>
          <w:sz w:val="20"/>
          <w:szCs w:val="20"/>
        </w:rPr>
        <w:t>requests  information</w:t>
      </w:r>
      <w:proofErr w:type="gramEnd"/>
      <w:r>
        <w:rPr>
          <w:rFonts w:ascii="StoneSans" w:hAnsi="StoneSans" w:cs="StoneSans"/>
          <w:spacing w:val="-5"/>
          <w:kern w:val="1"/>
          <w:sz w:val="20"/>
          <w:szCs w:val="20"/>
        </w:rPr>
        <w:t xml:space="preserve"> from other staff   </w:t>
      </w:r>
    </w:p>
    <w:p w:rsidR="00C01C0D" w:rsidRDefault="00C01C0D" w:rsidP="00AE6EE9">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members</w:t>
      </w:r>
      <w:proofErr w:type="gramEnd"/>
      <w:r>
        <w:rPr>
          <w:rFonts w:ascii="StoneSans" w:hAnsi="StoneSans" w:cs="StoneSans"/>
          <w:spacing w:val="-5"/>
          <w:kern w:val="1"/>
          <w:sz w:val="20"/>
          <w:szCs w:val="20"/>
        </w:rPr>
        <w:t xml:space="preserve"> to come up with initial budget. Forms are filled out and kept when requests for funds are     </w:t>
      </w:r>
    </w:p>
    <w:p w:rsidR="00C01C0D" w:rsidRDefault="00C01C0D" w:rsidP="00AE6EE9">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needed</w:t>
      </w:r>
      <w:proofErr w:type="gramEnd"/>
      <w:r>
        <w:rPr>
          <w:rFonts w:ascii="StoneSans" w:hAnsi="StoneSans" w:cs="StoneSans"/>
          <w:spacing w:val="-5"/>
          <w:kern w:val="1"/>
          <w:sz w:val="20"/>
          <w:szCs w:val="20"/>
        </w:rPr>
        <w:t xml:space="preserve"> from the staff. </w:t>
      </w:r>
    </w:p>
    <w:p w:rsidR="00C01C0D" w:rsidRDefault="00C01C0D" w:rsidP="00AE6EE9">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10:09</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administrator manages the budget responsibly, using appropriate bookkeeping procedures and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safeguards</w:t>
      </w:r>
      <w:proofErr w:type="gramEnd"/>
      <w:r>
        <w:rPr>
          <w:rFonts w:ascii="StoneSans" w:hAnsi="StoneSans" w:cs="StoneSans"/>
          <w:spacing w:val="-5"/>
          <w:kern w:val="1"/>
          <w:sz w:val="20"/>
          <w:szCs w:val="20"/>
        </w:rPr>
        <w:t>.</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 xml:space="preserve">_3__Met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_3___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lastRenderedPageBreak/>
        <w:tab/>
        <w:t>COMMENTS: There is one bookkeeper who handles data entry. Expenses paid require two signatures.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Tuition payments are processed by one person and deposited by another. Another staff</w:t>
      </w:r>
    </w:p>
    <w:p w:rsidR="00C01C0D" w:rsidRDefault="00C01C0D" w:rsidP="00D5108B">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 </w:t>
      </w:r>
      <w:proofErr w:type="gramStart"/>
      <w:r>
        <w:rPr>
          <w:rFonts w:ascii="StoneSans" w:hAnsi="StoneSans" w:cs="StoneSans"/>
          <w:spacing w:val="-5"/>
          <w:kern w:val="1"/>
          <w:sz w:val="20"/>
          <w:szCs w:val="20"/>
        </w:rPr>
        <w:t>member</w:t>
      </w:r>
      <w:proofErr w:type="gramEnd"/>
      <w:r>
        <w:rPr>
          <w:rFonts w:ascii="StoneSans" w:hAnsi="StoneSans" w:cs="StoneSans"/>
          <w:spacing w:val="-5"/>
          <w:kern w:val="1"/>
          <w:sz w:val="20"/>
          <w:szCs w:val="20"/>
        </w:rPr>
        <w:t xml:space="preserve"> receives other donations and verifies the bank statements each month. The</w:t>
      </w:r>
    </w:p>
    <w:p w:rsidR="00C01C0D" w:rsidRDefault="00C01C0D" w:rsidP="00D5108B">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bookkeeper</w:t>
      </w:r>
      <w:proofErr w:type="gramEnd"/>
      <w:r>
        <w:rPr>
          <w:rFonts w:ascii="StoneSans" w:hAnsi="StoneSans" w:cs="StoneSans"/>
          <w:spacing w:val="-5"/>
          <w:kern w:val="1"/>
          <w:sz w:val="20"/>
          <w:szCs w:val="20"/>
        </w:rPr>
        <w:t xml:space="preserve"> then takes all money to be deposited. </w:t>
      </w:r>
    </w:p>
    <w:p w:rsidR="00C01C0D" w:rsidRDefault="00C01C0D" w:rsidP="00D5108B">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10:10</w:t>
      </w:r>
      <w:r>
        <w:rPr>
          <w:rFonts w:ascii="StoneSans" w:hAnsi="StoneSans" w:cs="StoneSans"/>
          <w:spacing w:val="-5"/>
          <w:kern w:val="1"/>
          <w:sz w:val="20"/>
          <w:szCs w:val="20"/>
        </w:rPr>
        <w:tab/>
      </w:r>
      <w:proofErr w:type="gramStart"/>
      <w:r>
        <w:rPr>
          <w:rFonts w:ascii="StoneSans" w:hAnsi="StoneSans" w:cs="StoneSans"/>
          <w:spacing w:val="-5"/>
          <w:kern w:val="1"/>
          <w:sz w:val="20"/>
          <w:szCs w:val="20"/>
        </w:rPr>
        <w:t>There</w:t>
      </w:r>
      <w:proofErr w:type="gramEnd"/>
      <w:r>
        <w:rPr>
          <w:rFonts w:ascii="StoneSans" w:hAnsi="StoneSans" w:cs="StoneSans"/>
          <w:spacing w:val="-5"/>
          <w:kern w:val="1"/>
          <w:sz w:val="20"/>
          <w:szCs w:val="20"/>
        </w:rPr>
        <w:t xml:space="preserve"> is a process for budget approval.</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 xml:space="preserve">_3__Met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_3___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436730">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ab/>
        <w:t xml:space="preserve">COMMENTS: The principal puts together a preliminary budget with consultation with the Treasurer. </w:t>
      </w:r>
    </w:p>
    <w:p w:rsidR="00C01C0D" w:rsidRDefault="00C01C0D" w:rsidP="00AE6EE9">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 xml:space="preserve">  The Board </w:t>
      </w:r>
      <w:proofErr w:type="gramStart"/>
      <w:r>
        <w:rPr>
          <w:rFonts w:ascii="StoneSans" w:hAnsi="StoneSans" w:cs="StoneSans"/>
          <w:spacing w:val="-5"/>
          <w:kern w:val="1"/>
          <w:sz w:val="20"/>
          <w:szCs w:val="20"/>
        </w:rPr>
        <w:t>then  reviews</w:t>
      </w:r>
      <w:proofErr w:type="gramEnd"/>
      <w:r>
        <w:rPr>
          <w:rFonts w:ascii="StoneSans" w:hAnsi="StoneSans" w:cs="StoneSans"/>
          <w:spacing w:val="-5"/>
          <w:kern w:val="1"/>
          <w:sz w:val="20"/>
          <w:szCs w:val="20"/>
        </w:rPr>
        <w:t xml:space="preserve"> the Budget and makes changes, if necessary. The delegates are then   </w:t>
      </w:r>
    </w:p>
    <w:p w:rsidR="00C01C0D" w:rsidRDefault="00C01C0D" w:rsidP="00AE6EE9">
      <w:pPr>
        <w:widowControl w:val="0"/>
        <w:tabs>
          <w:tab w:val="left" w:pos="64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responsible</w:t>
      </w:r>
      <w:proofErr w:type="gramEnd"/>
      <w:r>
        <w:rPr>
          <w:rFonts w:ascii="StoneSans" w:hAnsi="StoneSans" w:cs="StoneSans"/>
          <w:spacing w:val="-5"/>
          <w:kern w:val="1"/>
          <w:sz w:val="20"/>
          <w:szCs w:val="20"/>
        </w:rPr>
        <w:t xml:space="preserve"> for the final approval.</w:t>
      </w:r>
    </w:p>
    <w:p w:rsidR="00C01C0D" w:rsidRDefault="00C01C0D" w:rsidP="00E17386">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DB6C80">
      <w:pPr>
        <w:widowControl w:val="0"/>
        <w:tabs>
          <w:tab w:val="left" w:pos="64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10:11</w:t>
      </w:r>
      <w:r>
        <w:rPr>
          <w:rFonts w:ascii="StoneSans" w:hAnsi="StoneSans" w:cs="StoneSans"/>
          <w:spacing w:val="-5"/>
          <w:kern w:val="1"/>
          <w:sz w:val="20"/>
          <w:szCs w:val="20"/>
        </w:rPr>
        <w:tab/>
        <w:t xml:space="preserve">The school has a financial plan for the next three years to ensure continuing financial support adequate to provide a quality educational program, including necessary staff, adequate facilities and equipment,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instructional</w:t>
      </w:r>
      <w:proofErr w:type="gramEnd"/>
      <w:r>
        <w:rPr>
          <w:rFonts w:ascii="StoneSans" w:hAnsi="StoneSans" w:cs="StoneSans"/>
          <w:spacing w:val="-5"/>
          <w:kern w:val="1"/>
          <w:sz w:val="20"/>
          <w:szCs w:val="20"/>
        </w:rPr>
        <w:t xml:space="preserve"> resources, and other support services to achieve the goals of the school.</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___Mostly Met (2)   _</w:t>
      </w:r>
      <w:r w:rsidR="006D13F0">
        <w:rPr>
          <w:rFonts w:ascii="StoneSans" w:hAnsi="StoneSans" w:cs="StoneSans"/>
          <w:b/>
          <w:bCs/>
          <w:spacing w:val="-5"/>
          <w:kern w:val="1"/>
          <w:sz w:val="20"/>
          <w:szCs w:val="20"/>
        </w:rPr>
        <w:t>1</w:t>
      </w:r>
      <w:r w:rsidR="00C975CF">
        <w:rPr>
          <w:rFonts w:ascii="StoneSans" w:hAnsi="StoneSans" w:cs="StoneSans"/>
          <w:b/>
          <w:bCs/>
          <w:spacing w:val="-5"/>
          <w:kern w:val="1"/>
          <w:sz w:val="20"/>
          <w:szCs w:val="20"/>
        </w:rPr>
        <w:t>__Rarely Met (1)   __</w:t>
      </w:r>
      <w:r>
        <w:rPr>
          <w:rFonts w:ascii="StoneSans" w:hAnsi="StoneSans" w:cs="StoneSans"/>
          <w:b/>
          <w:bCs/>
          <w:spacing w:val="-5"/>
          <w:kern w:val="1"/>
          <w:sz w:val="20"/>
          <w:szCs w:val="20"/>
        </w:rPr>
        <w:t xml:space="preserve">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w:t>
      </w:r>
      <w:r w:rsidR="006D13F0">
        <w:rPr>
          <w:rFonts w:ascii="StoneSans" w:hAnsi="StoneSans" w:cs="StoneSans"/>
          <w:b/>
          <w:bCs/>
          <w:spacing w:val="-5"/>
          <w:kern w:val="1"/>
          <w:sz w:val="20"/>
          <w:szCs w:val="20"/>
        </w:rPr>
        <w:t>1</w:t>
      </w:r>
      <w:r>
        <w:rPr>
          <w:rFonts w:ascii="StoneSans" w:hAnsi="StoneSans" w:cs="StoneSans"/>
          <w:b/>
          <w:bCs/>
          <w:spacing w:val="-5"/>
          <w:kern w:val="1"/>
          <w:sz w:val="20"/>
          <w:szCs w:val="20"/>
        </w:rPr>
        <w:t>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E17386"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COMMENTS: This </w:t>
      </w:r>
      <w:r w:rsidR="00BE14D0">
        <w:rPr>
          <w:rFonts w:ascii="StoneSans" w:hAnsi="StoneSans" w:cs="StoneSans"/>
          <w:spacing w:val="-5"/>
          <w:kern w:val="1"/>
          <w:sz w:val="20"/>
          <w:szCs w:val="20"/>
        </w:rPr>
        <w:t>was</w:t>
      </w:r>
      <w:r>
        <w:rPr>
          <w:rFonts w:ascii="StoneSans" w:hAnsi="StoneSans" w:cs="StoneSans"/>
          <w:spacing w:val="-5"/>
          <w:kern w:val="1"/>
          <w:sz w:val="20"/>
          <w:szCs w:val="20"/>
        </w:rPr>
        <w:t xml:space="preserve"> </w:t>
      </w:r>
      <w:r w:rsidR="00C01C0D">
        <w:rPr>
          <w:rFonts w:ascii="StoneSans" w:hAnsi="StoneSans" w:cs="StoneSans"/>
          <w:spacing w:val="-5"/>
          <w:kern w:val="1"/>
          <w:sz w:val="20"/>
          <w:szCs w:val="20"/>
        </w:rPr>
        <w:t>completed</w:t>
      </w:r>
      <w:r>
        <w:rPr>
          <w:rFonts w:ascii="StoneSans" w:hAnsi="StoneSans" w:cs="StoneSans"/>
          <w:spacing w:val="-5"/>
          <w:kern w:val="1"/>
          <w:sz w:val="20"/>
          <w:szCs w:val="20"/>
        </w:rPr>
        <w:t xml:space="preserve"> in the spring of 2012</w:t>
      </w:r>
      <w:r w:rsidR="006D13F0">
        <w:rPr>
          <w:rFonts w:ascii="StoneSans" w:hAnsi="StoneSans" w:cs="StoneSans"/>
          <w:spacing w:val="-5"/>
          <w:kern w:val="1"/>
          <w:sz w:val="20"/>
          <w:szCs w:val="20"/>
        </w:rPr>
        <w:t xml:space="preserve"> but needs further revision</w:t>
      </w:r>
      <w:r>
        <w:rPr>
          <w:rFonts w:ascii="StoneSans" w:hAnsi="StoneSans" w:cs="StoneSans"/>
          <w:spacing w:val="-5"/>
          <w:kern w:val="1"/>
          <w:sz w:val="20"/>
          <w:szCs w:val="20"/>
        </w:rPr>
        <w:t>.</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10:12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maintains comprehensive and functional financial records and reports.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___Met in Full (3)    _2__Mostly Met (2)   ___Rarely Met (1)   ___Not Presently Met (0)         _2___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 There are monthly financial statements done, but there could be more detail on fund</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raising</w:t>
      </w:r>
      <w:proofErr w:type="gramEnd"/>
      <w:r>
        <w:rPr>
          <w:rFonts w:ascii="StoneSans" w:hAnsi="StoneSans" w:cs="StoneSans"/>
          <w:spacing w:val="-5"/>
          <w:kern w:val="1"/>
          <w:sz w:val="20"/>
          <w:szCs w:val="20"/>
        </w:rPr>
        <w:t xml:space="preserve"> efforts. This is currently in the works. There could also be reports </w:t>
      </w:r>
      <w:proofErr w:type="gramStart"/>
      <w:r>
        <w:rPr>
          <w:rFonts w:ascii="StoneSans" w:hAnsi="StoneSans" w:cs="StoneSans"/>
          <w:spacing w:val="-5"/>
          <w:kern w:val="1"/>
          <w:sz w:val="20"/>
          <w:szCs w:val="20"/>
        </w:rPr>
        <w:t>showing  statement</w:t>
      </w:r>
      <w:proofErr w:type="gramEnd"/>
      <w:r>
        <w:rPr>
          <w:rFonts w:ascii="StoneSans" w:hAnsi="StoneSans" w:cs="StoneSans"/>
          <w:spacing w:val="-5"/>
          <w:kern w:val="1"/>
          <w:sz w:val="20"/>
          <w:szCs w:val="20"/>
        </w:rPr>
        <w:t xml:space="preserve"> balances.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10:13</w:t>
      </w:r>
      <w:r>
        <w:rPr>
          <w:rFonts w:ascii="StoneSans" w:hAnsi="StoneSans" w:cs="StoneSans"/>
          <w:spacing w:val="-5"/>
          <w:kern w:val="1"/>
          <w:sz w:val="20"/>
          <w:szCs w:val="20"/>
        </w:rPr>
        <w:tab/>
        <w:t xml:space="preserve">Salaries and compensation minimally reflect the current LCMS district recommended salary scale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and</w:t>
      </w:r>
      <w:proofErr w:type="gramEnd"/>
      <w:r>
        <w:rPr>
          <w:rFonts w:ascii="StoneSans" w:hAnsi="StoneSans" w:cs="StoneSans"/>
          <w:spacing w:val="-5"/>
          <w:kern w:val="1"/>
          <w:sz w:val="20"/>
          <w:szCs w:val="20"/>
        </w:rPr>
        <w:t xml:space="preserve"> salaries are reviewed annually.</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sidR="002C37AD">
        <w:rPr>
          <w:rFonts w:ascii="StoneSans" w:hAnsi="StoneSans" w:cs="StoneSans"/>
          <w:b/>
          <w:bCs/>
          <w:spacing w:val="-5"/>
          <w:kern w:val="1"/>
          <w:sz w:val="20"/>
          <w:szCs w:val="20"/>
        </w:rPr>
        <w:t>___Met in Full (3)    __</w:t>
      </w:r>
      <w:r>
        <w:rPr>
          <w:rFonts w:ascii="StoneSans" w:hAnsi="StoneSans" w:cs="StoneSans"/>
          <w:b/>
          <w:bCs/>
          <w:spacing w:val="-5"/>
          <w:kern w:val="1"/>
          <w:sz w:val="20"/>
          <w:szCs w:val="20"/>
        </w:rPr>
        <w:t>_Mostly Met (2)   __</w:t>
      </w:r>
      <w:r w:rsidR="002C37AD">
        <w:rPr>
          <w:rFonts w:ascii="StoneSans" w:hAnsi="StoneSans" w:cs="StoneSans"/>
          <w:b/>
          <w:bCs/>
          <w:spacing w:val="-5"/>
          <w:kern w:val="1"/>
          <w:sz w:val="20"/>
          <w:szCs w:val="20"/>
        </w:rPr>
        <w:t>1</w:t>
      </w:r>
      <w:r>
        <w:rPr>
          <w:rFonts w:ascii="StoneSans" w:hAnsi="StoneSans" w:cs="StoneSans"/>
          <w:b/>
          <w:bCs/>
          <w:spacing w:val="-5"/>
          <w:kern w:val="1"/>
          <w:sz w:val="20"/>
          <w:szCs w:val="20"/>
        </w:rPr>
        <w:t>_Rarely Met (1)   ___</w:t>
      </w:r>
      <w:r w:rsidR="002C37AD">
        <w:rPr>
          <w:rFonts w:ascii="StoneSans" w:hAnsi="StoneSans" w:cs="StoneSans"/>
          <w:b/>
          <w:bCs/>
          <w:spacing w:val="-5"/>
          <w:kern w:val="1"/>
          <w:sz w:val="20"/>
          <w:szCs w:val="20"/>
        </w:rPr>
        <w:t xml:space="preserve">Not </w:t>
      </w:r>
      <w:proofErr w:type="gramStart"/>
      <w:r w:rsidR="002C37AD">
        <w:rPr>
          <w:rFonts w:ascii="StoneSans" w:hAnsi="StoneSans" w:cs="StoneSans"/>
          <w:b/>
          <w:bCs/>
          <w:spacing w:val="-5"/>
          <w:kern w:val="1"/>
          <w:sz w:val="20"/>
          <w:szCs w:val="20"/>
        </w:rPr>
        <w:t>Presently</w:t>
      </w:r>
      <w:proofErr w:type="gramEnd"/>
      <w:r w:rsidR="002C37AD">
        <w:rPr>
          <w:rFonts w:ascii="StoneSans" w:hAnsi="StoneSans" w:cs="StoneSans"/>
          <w:b/>
          <w:bCs/>
          <w:spacing w:val="-5"/>
          <w:kern w:val="1"/>
          <w:sz w:val="20"/>
          <w:szCs w:val="20"/>
        </w:rPr>
        <w:t xml:space="preserve"> Met (0)         _1</w:t>
      </w:r>
      <w:r>
        <w:rPr>
          <w:rFonts w:ascii="StoneSans" w:hAnsi="StoneSans" w:cs="StoneSans"/>
          <w:b/>
          <w:bCs/>
          <w:spacing w:val="-5"/>
          <w:kern w:val="1"/>
          <w:sz w:val="20"/>
          <w:szCs w:val="20"/>
        </w:rPr>
        <w:t>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COMMENTS: The preliminary study suggests the salaries are within range. The totals are being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 </w:t>
      </w:r>
      <w:proofErr w:type="gramStart"/>
      <w:r>
        <w:rPr>
          <w:rFonts w:ascii="StoneSans" w:hAnsi="StoneSans" w:cs="StoneSans"/>
          <w:spacing w:val="-5"/>
          <w:kern w:val="1"/>
          <w:sz w:val="20"/>
          <w:szCs w:val="20"/>
        </w:rPr>
        <w:t>reviewed</w:t>
      </w:r>
      <w:proofErr w:type="gramEnd"/>
      <w:r>
        <w:rPr>
          <w:rFonts w:ascii="StoneSans" w:hAnsi="StoneSans" w:cs="StoneSans"/>
          <w:spacing w:val="-5"/>
          <w:kern w:val="1"/>
          <w:sz w:val="20"/>
          <w:szCs w:val="20"/>
        </w:rPr>
        <w:t xml:space="preserve">. </w:t>
      </w:r>
      <w:r w:rsidR="002C37AD">
        <w:rPr>
          <w:rFonts w:ascii="StoneSans" w:hAnsi="StoneSans" w:cs="StoneSans"/>
          <w:spacing w:val="-5"/>
          <w:kern w:val="1"/>
          <w:sz w:val="20"/>
          <w:szCs w:val="20"/>
        </w:rPr>
        <w:t>They are lower than district guidelines, but higher than other Lutheran schools in the area.</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AE36EA">
      <w:pPr>
        <w:widowControl w:val="0"/>
        <w:tabs>
          <w:tab w:val="left" w:pos="640"/>
        </w:tabs>
        <w:autoSpaceDE w:val="0"/>
        <w:autoSpaceDN w:val="0"/>
        <w:adjustRightInd w:val="0"/>
        <w:spacing w:after="0" w:line="288" w:lineRule="auto"/>
        <w:ind w:left="640" w:hanging="640"/>
        <w:rPr>
          <w:rFonts w:ascii="StoneSans" w:hAnsi="StoneSans" w:cs="StoneSans"/>
          <w:spacing w:val="-5"/>
          <w:kern w:val="1"/>
          <w:sz w:val="20"/>
          <w:szCs w:val="20"/>
        </w:rPr>
      </w:pPr>
      <w:r>
        <w:rPr>
          <w:rFonts w:ascii="StoneSans" w:hAnsi="StoneSans" w:cs="StoneSans"/>
          <w:spacing w:val="-5"/>
          <w:kern w:val="1"/>
          <w:sz w:val="20"/>
          <w:szCs w:val="20"/>
        </w:rPr>
        <w:t>10:14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adequate comprehensive insurance coverage that includes liability coverage of the school including faculty and staff members, other workers, volunteers and students.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b/>
          <w:bCs/>
          <w:spacing w:val="-5"/>
          <w:kern w:val="1"/>
          <w:sz w:val="20"/>
          <w:szCs w:val="20"/>
        </w:rPr>
        <w:tab/>
        <w:t xml:space="preserve">_3__Met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_3___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COMMENTS: The amounts were reviewed last winter and are adequate. Bond insurance for deposit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handlers</w:t>
      </w:r>
      <w:proofErr w:type="gramEnd"/>
      <w:r>
        <w:rPr>
          <w:rFonts w:ascii="StoneSans" w:hAnsi="StoneSans" w:cs="StoneSans"/>
          <w:spacing w:val="-5"/>
          <w:kern w:val="1"/>
          <w:sz w:val="20"/>
          <w:szCs w:val="20"/>
        </w:rPr>
        <w:t xml:space="preserve"> was increased.</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10:15</w:t>
      </w:r>
      <w:r>
        <w:rPr>
          <w:rFonts w:ascii="StoneSans" w:hAnsi="StoneSans" w:cs="StoneSans"/>
          <w:spacing w:val="-5"/>
          <w:kern w:val="1"/>
          <w:sz w:val="20"/>
          <w:szCs w:val="20"/>
        </w:rPr>
        <w:tab/>
        <w:t xml:space="preserve">Funds provided by auxiliary organizations are allocated according to policy and in consultation with the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school</w:t>
      </w:r>
      <w:proofErr w:type="gramEnd"/>
      <w:r>
        <w:rPr>
          <w:rFonts w:ascii="StoneSans" w:hAnsi="StoneSans" w:cs="StoneSans"/>
          <w:spacing w:val="-5"/>
          <w:kern w:val="1"/>
          <w:sz w:val="20"/>
          <w:szCs w:val="20"/>
        </w:rPr>
        <w:t xml:space="preserve"> administrator.</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 xml:space="preserve">_3__Met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_3___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 The PTL provides a donation of $5,000 twice per year from rummage sale proceeds to</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roofErr w:type="gramStart"/>
      <w:r>
        <w:rPr>
          <w:rFonts w:ascii="StoneSans" w:hAnsi="StoneSans" w:cs="StoneSans"/>
          <w:spacing w:val="-5"/>
          <w:kern w:val="1"/>
          <w:sz w:val="20"/>
          <w:szCs w:val="20"/>
        </w:rPr>
        <w:t>help</w:t>
      </w:r>
      <w:proofErr w:type="gramEnd"/>
      <w:r>
        <w:rPr>
          <w:rFonts w:ascii="StoneSans" w:hAnsi="StoneSans" w:cs="StoneSans"/>
          <w:spacing w:val="-5"/>
          <w:kern w:val="1"/>
          <w:sz w:val="20"/>
          <w:szCs w:val="20"/>
        </w:rPr>
        <w:t xml:space="preserve"> with the loan for the gym addition. </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E17386" w:rsidRDefault="00E17386"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E17386" w:rsidRDefault="00E17386"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10:16</w:t>
      </w:r>
      <w:r>
        <w:rPr>
          <w:rFonts w:ascii="StoneSans" w:hAnsi="StoneSans" w:cs="StoneSans"/>
          <w:spacing w:val="-5"/>
          <w:kern w:val="1"/>
          <w:sz w:val="20"/>
          <w:szCs w:val="20"/>
        </w:rPr>
        <w:tab/>
      </w:r>
      <w:proofErr w:type="gramStart"/>
      <w:r>
        <w:rPr>
          <w:rFonts w:ascii="StoneSans" w:hAnsi="StoneSans" w:cs="StoneSans"/>
          <w:spacing w:val="-5"/>
          <w:kern w:val="1"/>
          <w:sz w:val="20"/>
          <w:szCs w:val="20"/>
        </w:rPr>
        <w:t>Financial</w:t>
      </w:r>
      <w:proofErr w:type="gramEnd"/>
      <w:r>
        <w:rPr>
          <w:rFonts w:ascii="StoneSans" w:hAnsi="StoneSans" w:cs="StoneSans"/>
          <w:spacing w:val="-5"/>
          <w:kern w:val="1"/>
          <w:sz w:val="20"/>
          <w:szCs w:val="20"/>
        </w:rPr>
        <w:t xml:space="preserve"> assistance is available to families with limited financial resources.</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r>
        <w:rPr>
          <w:rFonts w:ascii="StoneSans" w:hAnsi="StoneSans" w:cs="StoneSans"/>
          <w:spacing w:val="-5"/>
          <w:kern w:val="1"/>
          <w:sz w:val="20"/>
          <w:szCs w:val="20"/>
        </w:rPr>
        <w:tab/>
      </w:r>
      <w:r>
        <w:rPr>
          <w:rFonts w:ascii="StoneSans" w:hAnsi="StoneSans" w:cs="StoneSans"/>
          <w:b/>
          <w:bCs/>
          <w:spacing w:val="-5"/>
          <w:kern w:val="1"/>
          <w:sz w:val="20"/>
          <w:szCs w:val="20"/>
        </w:rPr>
        <w:t xml:space="preserve">_3__Met in Full (3)    ___Mostly Met (2)   ___Rarely Met (1)   ___Not </w:t>
      </w:r>
      <w:proofErr w:type="gramStart"/>
      <w:r>
        <w:rPr>
          <w:rFonts w:ascii="StoneSans" w:hAnsi="StoneSans" w:cs="StoneSans"/>
          <w:b/>
          <w:bCs/>
          <w:spacing w:val="-5"/>
          <w:kern w:val="1"/>
          <w:sz w:val="20"/>
          <w:szCs w:val="20"/>
        </w:rPr>
        <w:t>Presently</w:t>
      </w:r>
      <w:proofErr w:type="gramEnd"/>
      <w:r>
        <w:rPr>
          <w:rFonts w:ascii="StoneSans" w:hAnsi="StoneSans" w:cs="StoneSans"/>
          <w:b/>
          <w:bCs/>
          <w:spacing w:val="-5"/>
          <w:kern w:val="1"/>
          <w:sz w:val="20"/>
          <w:szCs w:val="20"/>
        </w:rPr>
        <w:t xml:space="preserve"> Met (0)         _3___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b/>
          <w:bC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COMMENTS: Families complete an application with a third party organization (TADS). They must</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t xml:space="preserve">Provide the required documentation showing their financial status. This organization then </w:t>
      </w:r>
    </w:p>
    <w:p w:rsidR="00C01C0D" w:rsidRDefault="00C01C0D" w:rsidP="00AE6EE9">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makes</w:t>
      </w:r>
      <w:proofErr w:type="gramEnd"/>
      <w:r>
        <w:rPr>
          <w:rFonts w:ascii="StoneSans" w:hAnsi="StoneSans" w:cs="StoneSans"/>
          <w:spacing w:val="-5"/>
          <w:kern w:val="1"/>
          <w:sz w:val="20"/>
          <w:szCs w:val="20"/>
        </w:rPr>
        <w:t xml:space="preserve"> a recommendation for the amount they can pay. The school has determined each student should </w:t>
      </w:r>
    </w:p>
    <w:p w:rsidR="00C01C0D" w:rsidRDefault="00C01C0D" w:rsidP="00AE6EE9">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proofErr w:type="gramStart"/>
      <w:r>
        <w:rPr>
          <w:rFonts w:ascii="StoneSans" w:hAnsi="StoneSans" w:cs="StoneSans"/>
          <w:spacing w:val="-5"/>
          <w:kern w:val="1"/>
          <w:sz w:val="20"/>
          <w:szCs w:val="20"/>
        </w:rPr>
        <w:t>pay</w:t>
      </w:r>
      <w:proofErr w:type="gramEnd"/>
      <w:r>
        <w:rPr>
          <w:rFonts w:ascii="StoneSans" w:hAnsi="StoneSans" w:cs="StoneSans"/>
          <w:spacing w:val="-5"/>
          <w:kern w:val="1"/>
          <w:sz w:val="20"/>
          <w:szCs w:val="20"/>
        </w:rPr>
        <w:t xml:space="preserve"> a minimum tuition amount. </w:t>
      </w:r>
    </w:p>
    <w:p w:rsidR="00C01C0D" w:rsidRDefault="008858EC"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Total     __33</w:t>
      </w:r>
      <w:r w:rsidR="00C01C0D">
        <w:rPr>
          <w:rFonts w:ascii="StoneSans" w:hAnsi="StoneSans" w:cs="StoneSans"/>
          <w:spacing w:val="-5"/>
          <w:kern w:val="1"/>
          <w:sz w:val="20"/>
          <w:szCs w:val="20"/>
        </w:rPr>
        <w:t>_____</w:t>
      </w: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640"/>
        </w:tabs>
        <w:autoSpaceDE w:val="0"/>
        <w:autoSpaceDN w:val="0"/>
        <w:adjustRightInd w:val="0"/>
        <w:spacing w:after="0" w:line="288" w:lineRule="auto"/>
        <w:rPr>
          <w:rFonts w:ascii="StoneSans" w:hAnsi="StoneSans" w:cs="StoneSans"/>
          <w:spacing w:val="-5"/>
          <w:kern w:val="1"/>
          <w:sz w:val="20"/>
          <w:szCs w:val="20"/>
        </w:rPr>
      </w:pPr>
    </w:p>
    <w:p w:rsidR="00C01C0D" w:rsidRDefault="00C01C0D" w:rsidP="005F7597">
      <w:pPr>
        <w:widowControl w:val="0"/>
        <w:tabs>
          <w:tab w:val="left" w:pos="360"/>
        </w:tabs>
        <w:autoSpaceDE w:val="0"/>
        <w:autoSpaceDN w:val="0"/>
        <w:adjustRightInd w:val="0"/>
        <w:spacing w:after="90" w:line="288" w:lineRule="auto"/>
        <w:ind w:left="340" w:hanging="340"/>
        <w:rPr>
          <w:rFonts w:ascii="StoneSans" w:hAnsi="StoneSans" w:cs="StoneSans"/>
          <w:b/>
          <w:bCs/>
          <w:spacing w:val="-5"/>
          <w:kern w:val="1"/>
          <w:sz w:val="32"/>
          <w:szCs w:val="32"/>
        </w:rPr>
      </w:pPr>
      <w:r>
        <w:rPr>
          <w:rFonts w:ascii="StoneSans-Semibold" w:hAnsi="StoneSans-Semibold" w:cs="StoneSans-Semibold"/>
          <w:b/>
          <w:bCs/>
          <w:spacing w:val="-5"/>
          <w:kern w:val="1"/>
          <w:sz w:val="32"/>
          <w:szCs w:val="32"/>
        </w:rPr>
        <w:t>ANSWER THE FOLLOWING QUESTIONS:</w:t>
      </w:r>
    </w:p>
    <w:p w:rsidR="00C01C0D" w:rsidRDefault="00C01C0D" w:rsidP="005F7597">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Are the REQUIRED Indicators of Success complete and available for review? __</w:t>
      </w:r>
      <w:r w:rsidR="00E17386">
        <w:rPr>
          <w:rFonts w:ascii="StoneSans" w:hAnsi="StoneSans" w:cs="StoneSans"/>
          <w:spacing w:val="-5"/>
          <w:kern w:val="1"/>
          <w:sz w:val="20"/>
          <w:szCs w:val="20"/>
        </w:rPr>
        <w:t>YES___</w:t>
      </w:r>
    </w:p>
    <w:p w:rsidR="00C01C0D" w:rsidRDefault="00C01C0D" w:rsidP="005F7597">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What is your point total for Standard X? _</w:t>
      </w:r>
      <w:r w:rsidR="001453EC">
        <w:rPr>
          <w:rFonts w:ascii="StoneSans" w:hAnsi="StoneSans" w:cs="StoneSans"/>
          <w:spacing w:val="-5"/>
          <w:kern w:val="1"/>
          <w:sz w:val="20"/>
          <w:szCs w:val="20"/>
        </w:rPr>
        <w:t>33</w:t>
      </w:r>
      <w:r>
        <w:rPr>
          <w:rFonts w:ascii="StoneSans" w:hAnsi="StoneSans" w:cs="StoneSans"/>
          <w:spacing w:val="-5"/>
          <w:kern w:val="1"/>
          <w:sz w:val="20"/>
          <w:szCs w:val="20"/>
        </w:rPr>
        <w:t xml:space="preserve">__ </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C01C0D" w:rsidRDefault="00C01C0D" w:rsidP="005F7597">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Is the total for the GENERAL Indicators of Success a minimum of 28 points? _Yes</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C01C0D" w:rsidRDefault="00C01C0D" w:rsidP="005F7597">
      <w:pPr>
        <w:widowControl w:val="0"/>
        <w:tabs>
          <w:tab w:val="left" w:pos="36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b/>
        <w:t>Have you provided comments of explanation or proposed actions to meet any of the GENERAL Indicators of Success that are not fully met? __Yes____</w:t>
      </w:r>
    </w:p>
    <w:p w:rsidR="00C01C0D" w:rsidRDefault="00C01C0D"/>
    <w:sectPr w:rsidR="00C01C0D"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597"/>
    <w:rsid w:val="000B00F1"/>
    <w:rsid w:val="000F4515"/>
    <w:rsid w:val="00143524"/>
    <w:rsid w:val="001453EC"/>
    <w:rsid w:val="001A4F82"/>
    <w:rsid w:val="00297536"/>
    <w:rsid w:val="002C37AD"/>
    <w:rsid w:val="002E1A9F"/>
    <w:rsid w:val="002F32E0"/>
    <w:rsid w:val="00306229"/>
    <w:rsid w:val="003A151F"/>
    <w:rsid w:val="003B38F2"/>
    <w:rsid w:val="003C5946"/>
    <w:rsid w:val="003D4F1B"/>
    <w:rsid w:val="00436730"/>
    <w:rsid w:val="004600B0"/>
    <w:rsid w:val="00515E46"/>
    <w:rsid w:val="00526C22"/>
    <w:rsid w:val="005F7597"/>
    <w:rsid w:val="0069589F"/>
    <w:rsid w:val="006D13F0"/>
    <w:rsid w:val="006D6862"/>
    <w:rsid w:val="007123A1"/>
    <w:rsid w:val="007D367B"/>
    <w:rsid w:val="008232D5"/>
    <w:rsid w:val="008858EC"/>
    <w:rsid w:val="00886618"/>
    <w:rsid w:val="008D4431"/>
    <w:rsid w:val="00956D50"/>
    <w:rsid w:val="00960082"/>
    <w:rsid w:val="00A123AE"/>
    <w:rsid w:val="00AE36EA"/>
    <w:rsid w:val="00AE6B8E"/>
    <w:rsid w:val="00AE6EE9"/>
    <w:rsid w:val="00AF6D68"/>
    <w:rsid w:val="00B562B5"/>
    <w:rsid w:val="00BE14D0"/>
    <w:rsid w:val="00C01C0D"/>
    <w:rsid w:val="00C628FF"/>
    <w:rsid w:val="00C975CF"/>
    <w:rsid w:val="00D238B5"/>
    <w:rsid w:val="00D5108B"/>
    <w:rsid w:val="00DA0B68"/>
    <w:rsid w:val="00DB6C80"/>
    <w:rsid w:val="00DC7EF5"/>
    <w:rsid w:val="00E17386"/>
    <w:rsid w:val="00E25987"/>
    <w:rsid w:val="00F03341"/>
    <w:rsid w:val="00F75023"/>
    <w:rsid w:val="00FF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9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9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CD507-069A-4475-9A2F-7DF82A58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1223</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Quinn</dc:creator>
  <cp:keywords/>
  <dc:description/>
  <cp:lastModifiedBy> </cp:lastModifiedBy>
  <cp:revision>11</cp:revision>
  <dcterms:created xsi:type="dcterms:W3CDTF">2012-09-12T21:21:00Z</dcterms:created>
  <dcterms:modified xsi:type="dcterms:W3CDTF">2013-02-12T15:46:00Z</dcterms:modified>
</cp:coreProperties>
</file>