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F3" w:rsidRDefault="00DB44F3" w:rsidP="00DB44F3">
      <w:pPr>
        <w:widowControl w:val="0"/>
        <w:tabs>
          <w:tab w:val="left" w:pos="520"/>
        </w:tabs>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SECTION VII:</w:t>
      </w:r>
    </w:p>
    <w:p w:rsidR="00394201" w:rsidRDefault="00DB44F3" w:rsidP="00394201">
      <w:pPr>
        <w:widowControl w:val="0"/>
        <w:tabs>
          <w:tab w:val="left" w:pos="520"/>
        </w:tabs>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STUDENT SERVICES</w:t>
      </w:r>
    </w:p>
    <w:p w:rsidR="00DB44F3" w:rsidRPr="00394201" w:rsidRDefault="00DB44F3" w:rsidP="00394201">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bCs/>
          <w:spacing w:val="-5"/>
          <w:kern w:val="1"/>
          <w:sz w:val="32"/>
          <w:szCs w:val="32"/>
        </w:rPr>
        <w:t xml:space="preserve">STANDARD 7: </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The School Plans for and Provides</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Resources and Activities for Students Beyond </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proofErr w:type="gramStart"/>
      <w:r>
        <w:rPr>
          <w:rFonts w:ascii="StoneSans" w:hAnsi="StoneSans" w:cs="StoneSans"/>
          <w:color w:val="A66527"/>
          <w:spacing w:val="-5"/>
          <w:kern w:val="1"/>
          <w:sz w:val="32"/>
          <w:szCs w:val="32"/>
        </w:rPr>
        <w:t>the</w:t>
      </w:r>
      <w:proofErr w:type="gramEnd"/>
      <w:r>
        <w:rPr>
          <w:rFonts w:ascii="StoneSans" w:hAnsi="StoneSans" w:cs="StoneSans"/>
          <w:color w:val="A66527"/>
          <w:spacing w:val="-5"/>
          <w:kern w:val="1"/>
          <w:sz w:val="32"/>
          <w:szCs w:val="32"/>
        </w:rPr>
        <w:t xml:space="preserve"> Standard Classroom Instruction.</w:t>
      </w:r>
    </w:p>
    <w:p w:rsidR="00DB44F3" w:rsidRDefault="00DB44F3" w:rsidP="00DB44F3">
      <w:pPr>
        <w:widowControl w:val="0"/>
        <w:tabs>
          <w:tab w:val="left" w:pos="520"/>
        </w:tabs>
        <w:autoSpaceDE w:val="0"/>
        <w:autoSpaceDN w:val="0"/>
        <w:adjustRightInd w:val="0"/>
        <w:spacing w:after="240" w:line="288" w:lineRule="auto"/>
        <w:rPr>
          <w:rFonts w:ascii="StoneSans" w:hAnsi="StoneSans" w:cs="StoneSans"/>
          <w:spacing w:val="-5"/>
          <w:kern w:val="1"/>
          <w:sz w:val="20"/>
          <w:szCs w:val="20"/>
        </w:rPr>
      </w:pPr>
      <w:r>
        <w:rPr>
          <w:rFonts w:ascii="StoneSans-Semibold" w:hAnsi="StoneSans-Semibold" w:cs="StoneSans-Semibold"/>
          <w:b/>
          <w:bCs/>
          <w:spacing w:val="-5"/>
          <w:kern w:val="1"/>
          <w:sz w:val="32"/>
          <w:szCs w:val="32"/>
        </w:rPr>
        <w:t>OVERVIEW</w:t>
      </w:r>
      <w:proofErr w:type="gramStart"/>
      <w:r>
        <w:rPr>
          <w:rFonts w:ascii="StoneSans-Semibold" w:hAnsi="StoneSans-Semibold" w:cs="StoneSans-Semibold"/>
          <w:b/>
          <w:bCs/>
          <w:spacing w:val="-5"/>
          <w:kern w:val="1"/>
          <w:sz w:val="32"/>
          <w:szCs w:val="32"/>
        </w:rPr>
        <w:t>:</w:t>
      </w:r>
      <w:r>
        <w:rPr>
          <w:rFonts w:ascii="MS Mincho" w:eastAsia="MS Mincho" w:hAnsi="MS Mincho" w:cs="MS Mincho" w:hint="eastAsia"/>
          <w:b/>
          <w:bCs/>
          <w:spacing w:val="-5"/>
          <w:kern w:val="1"/>
          <w:sz w:val="32"/>
          <w:szCs w:val="32"/>
        </w:rPr>
        <w:t> </w:t>
      </w:r>
      <w:proofErr w:type="gramEnd"/>
      <w:r>
        <w:rPr>
          <w:rFonts w:ascii="StoneSans-Semibold" w:hAnsi="StoneSans-Semibold" w:cs="StoneSans-Semibold"/>
          <w:b/>
          <w:bCs/>
          <w:spacing w:val="-5"/>
          <w:kern w:val="1"/>
          <w:sz w:val="20"/>
          <w:szCs w:val="20"/>
        </w:rPr>
        <w:t>List significant changes</w:t>
      </w:r>
      <w:r>
        <w:rPr>
          <w:rFonts w:ascii="StoneSans" w:hAnsi="StoneSans" w:cs="StoneSans"/>
          <w:spacing w:val="-5"/>
          <w:kern w:val="1"/>
          <w:sz w:val="20"/>
          <w:szCs w:val="20"/>
        </w:rPr>
        <w:t xml:space="preserve"> that were made by your school in this area during its previous accreditation cycle.</w:t>
      </w:r>
    </w:p>
    <w:p w:rsidR="001E6509" w:rsidRDefault="001E6509" w:rsidP="00DB44F3">
      <w:pPr>
        <w:widowControl w:val="0"/>
        <w:tabs>
          <w:tab w:val="left" w:pos="520"/>
        </w:tabs>
        <w:autoSpaceDE w:val="0"/>
        <w:autoSpaceDN w:val="0"/>
        <w:adjustRightInd w:val="0"/>
        <w:spacing w:after="240" w:line="288" w:lineRule="auto"/>
        <w:rPr>
          <w:rFonts w:ascii="StoneSans" w:hAnsi="StoneSans" w:cs="StoneSans"/>
          <w:spacing w:val="-5"/>
          <w:kern w:val="1"/>
          <w:sz w:val="20"/>
          <w:szCs w:val="20"/>
        </w:rPr>
      </w:pPr>
      <w:r>
        <w:rPr>
          <w:rFonts w:ascii="StoneSans" w:hAnsi="StoneSans" w:cs="StoneSans"/>
          <w:spacing w:val="-5"/>
          <w:kern w:val="1"/>
          <w:sz w:val="20"/>
          <w:szCs w:val="20"/>
        </w:rPr>
        <w:t>A number of activities and resources have been added since last accreditation cycle. New addit</w:t>
      </w:r>
      <w:r w:rsidR="0029217C">
        <w:rPr>
          <w:rFonts w:ascii="StoneSans" w:hAnsi="StoneSans" w:cs="StoneSans"/>
          <w:spacing w:val="-5"/>
          <w:kern w:val="1"/>
          <w:sz w:val="20"/>
          <w:szCs w:val="20"/>
        </w:rPr>
        <w:t xml:space="preserve">ions include:  boys and girls </w:t>
      </w:r>
      <w:proofErr w:type="gramStart"/>
      <w:r w:rsidR="0029217C">
        <w:rPr>
          <w:rFonts w:ascii="StoneSans" w:hAnsi="StoneSans" w:cs="StoneSans"/>
          <w:spacing w:val="-5"/>
          <w:kern w:val="1"/>
          <w:sz w:val="20"/>
          <w:szCs w:val="20"/>
        </w:rPr>
        <w:t>soccer</w:t>
      </w:r>
      <w:r>
        <w:rPr>
          <w:rFonts w:ascii="StoneSans" w:hAnsi="StoneSans" w:cs="StoneSans"/>
          <w:spacing w:val="-5"/>
          <w:kern w:val="1"/>
          <w:sz w:val="20"/>
          <w:szCs w:val="20"/>
        </w:rPr>
        <w:t xml:space="preserve">  and</w:t>
      </w:r>
      <w:proofErr w:type="gramEnd"/>
      <w:r>
        <w:rPr>
          <w:rFonts w:ascii="StoneSans" w:hAnsi="StoneSans" w:cs="StoneSans"/>
          <w:spacing w:val="-5"/>
          <w:kern w:val="1"/>
          <w:sz w:val="20"/>
          <w:szCs w:val="20"/>
        </w:rPr>
        <w:t xml:space="preserve"> spirit club. We have dropped seniors providing school lunches as a fundraiser on Fridays due to changes in the health code. Though we do not have the resources to provide our own hot lunch program, the school lunches that are brought in are </w:t>
      </w:r>
      <w:r w:rsidR="006979D0">
        <w:rPr>
          <w:rFonts w:ascii="StoneSans" w:hAnsi="StoneSans" w:cs="StoneSans"/>
          <w:spacing w:val="-5"/>
          <w:kern w:val="1"/>
          <w:sz w:val="20"/>
          <w:szCs w:val="20"/>
        </w:rPr>
        <w:t xml:space="preserve">often </w:t>
      </w:r>
      <w:r>
        <w:rPr>
          <w:rFonts w:ascii="StoneSans" w:hAnsi="StoneSans" w:cs="StoneSans"/>
          <w:spacing w:val="-5"/>
          <w:kern w:val="1"/>
          <w:sz w:val="20"/>
          <w:szCs w:val="20"/>
        </w:rPr>
        <w:t>healthier</w:t>
      </w:r>
      <w:r w:rsidR="006979D0">
        <w:rPr>
          <w:rFonts w:ascii="StoneSans" w:hAnsi="StoneSans" w:cs="StoneSans"/>
          <w:spacing w:val="-5"/>
          <w:kern w:val="1"/>
          <w:sz w:val="20"/>
          <w:szCs w:val="20"/>
        </w:rPr>
        <w:t xml:space="preserve"> than in the past</w:t>
      </w:r>
      <w:r>
        <w:rPr>
          <w:rFonts w:ascii="StoneSans" w:hAnsi="StoneSans" w:cs="StoneSans"/>
          <w:spacing w:val="-5"/>
          <w:kern w:val="1"/>
          <w:sz w:val="20"/>
          <w:szCs w:val="20"/>
        </w:rPr>
        <w:t xml:space="preserve">. We have also done away with our pop machines.  </w:t>
      </w:r>
      <w:r w:rsidR="00BC1324">
        <w:rPr>
          <w:rFonts w:ascii="StoneSans" w:hAnsi="StoneSans" w:cs="StoneSans"/>
          <w:spacing w:val="-5"/>
          <w:kern w:val="1"/>
          <w:sz w:val="20"/>
          <w:szCs w:val="20"/>
        </w:rPr>
        <w:t xml:space="preserve">We currently are without a football co-op.  </w:t>
      </w:r>
      <w:r w:rsidR="00AE25FE">
        <w:rPr>
          <w:rFonts w:ascii="StoneSans" w:hAnsi="StoneSans" w:cs="StoneSans"/>
          <w:spacing w:val="-5"/>
          <w:kern w:val="1"/>
          <w:sz w:val="20"/>
          <w:szCs w:val="20"/>
        </w:rPr>
        <w:t xml:space="preserve">We added Truman to our baseball co-op.  </w:t>
      </w:r>
      <w:r w:rsidR="00BC1324">
        <w:rPr>
          <w:rFonts w:ascii="StoneSans" w:hAnsi="StoneSans" w:cs="StoneSans"/>
          <w:spacing w:val="-5"/>
          <w:kern w:val="1"/>
          <w:sz w:val="20"/>
          <w:szCs w:val="20"/>
        </w:rPr>
        <w:t xml:space="preserve">We </w:t>
      </w:r>
      <w:r w:rsidR="000D48F4">
        <w:rPr>
          <w:rFonts w:ascii="StoneSans" w:hAnsi="StoneSans" w:cs="StoneSans"/>
          <w:spacing w:val="-5"/>
          <w:kern w:val="1"/>
          <w:sz w:val="20"/>
          <w:szCs w:val="20"/>
        </w:rPr>
        <w:t>bega</w:t>
      </w:r>
      <w:r w:rsidR="00BC1324">
        <w:rPr>
          <w:rFonts w:ascii="StoneSans" w:hAnsi="StoneSans" w:cs="StoneSans"/>
          <w:spacing w:val="-5"/>
          <w:kern w:val="1"/>
          <w:sz w:val="20"/>
          <w:szCs w:val="20"/>
        </w:rPr>
        <w:t>n co-</w:t>
      </w:r>
      <w:proofErr w:type="spellStart"/>
      <w:r w:rsidR="00BC1324">
        <w:rPr>
          <w:rFonts w:ascii="StoneSans" w:hAnsi="StoneSans" w:cs="StoneSans"/>
          <w:spacing w:val="-5"/>
          <w:kern w:val="1"/>
          <w:sz w:val="20"/>
          <w:szCs w:val="20"/>
        </w:rPr>
        <w:t>oping</w:t>
      </w:r>
      <w:proofErr w:type="spellEnd"/>
      <w:r w:rsidR="00BC1324">
        <w:rPr>
          <w:rFonts w:ascii="StoneSans" w:hAnsi="StoneSans" w:cs="StoneSans"/>
          <w:spacing w:val="-5"/>
          <w:kern w:val="1"/>
          <w:sz w:val="20"/>
          <w:szCs w:val="20"/>
        </w:rPr>
        <w:t xml:space="preserve"> with Truman for </w:t>
      </w:r>
      <w:proofErr w:type="gramStart"/>
      <w:r w:rsidR="00BC1324">
        <w:rPr>
          <w:rFonts w:ascii="StoneSans" w:hAnsi="StoneSans" w:cs="StoneSans"/>
          <w:spacing w:val="-5"/>
          <w:kern w:val="1"/>
          <w:sz w:val="20"/>
          <w:szCs w:val="20"/>
        </w:rPr>
        <w:t>boys</w:t>
      </w:r>
      <w:proofErr w:type="gramEnd"/>
      <w:r w:rsidR="00BC1324">
        <w:rPr>
          <w:rFonts w:ascii="StoneSans" w:hAnsi="StoneSans" w:cs="StoneSans"/>
          <w:spacing w:val="-5"/>
          <w:kern w:val="1"/>
          <w:sz w:val="20"/>
          <w:szCs w:val="20"/>
        </w:rPr>
        <w:t xml:space="preserve"> basketball in 2012</w:t>
      </w:r>
      <w:r w:rsidR="00BF4445">
        <w:rPr>
          <w:rFonts w:ascii="StoneSans" w:hAnsi="StoneSans" w:cs="StoneSans"/>
          <w:spacing w:val="-5"/>
          <w:kern w:val="1"/>
          <w:sz w:val="20"/>
          <w:szCs w:val="20"/>
        </w:rPr>
        <w:t>-13</w:t>
      </w:r>
      <w:r w:rsidR="00BC1324">
        <w:rPr>
          <w:rFonts w:ascii="StoneSans" w:hAnsi="StoneSans" w:cs="StoneSans"/>
          <w:spacing w:val="-5"/>
          <w:kern w:val="1"/>
          <w:sz w:val="20"/>
          <w:szCs w:val="20"/>
        </w:rPr>
        <w:t xml:space="preserve">.  </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 OF SUCCESS:</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Indicate whether or not the school meets the REQUIRED Indicator of Success by circling </w:t>
      </w:r>
      <w:r>
        <w:rPr>
          <w:rFonts w:ascii="StoneSans-Semibold" w:hAnsi="StoneSans-Semibold" w:cs="StoneSans-Semibold"/>
          <w:b/>
          <w:bCs/>
          <w:spacing w:val="-5"/>
          <w:kern w:val="1"/>
          <w:sz w:val="20"/>
          <w:szCs w:val="20"/>
        </w:rPr>
        <w:t>Yes</w:t>
      </w:r>
      <w:r>
        <w:rPr>
          <w:rFonts w:ascii="StoneSans" w:hAnsi="StoneSans" w:cs="StoneSans"/>
          <w:spacing w:val="-5"/>
          <w:kern w:val="1"/>
          <w:sz w:val="20"/>
          <w:szCs w:val="20"/>
        </w:rPr>
        <w:t xml:space="preserve"> or </w:t>
      </w:r>
      <w:r>
        <w:rPr>
          <w:rFonts w:ascii="StoneSans-Semibold" w:hAnsi="StoneSans-Semibold" w:cs="StoneSans-Semibold"/>
          <w:b/>
          <w:bCs/>
          <w:spacing w:val="-5"/>
          <w:kern w:val="1"/>
          <w:sz w:val="20"/>
          <w:szCs w:val="20"/>
        </w:rPr>
        <w:t>No</w:t>
      </w:r>
      <w:r>
        <w:rPr>
          <w:rFonts w:ascii="StoneSans" w:hAnsi="StoneSans" w:cs="StoneSans"/>
          <w:spacing w:val="-5"/>
          <w:kern w:val="1"/>
          <w:sz w:val="20"/>
          <w:szCs w:val="20"/>
        </w:rPr>
        <w:t>.</w:t>
      </w:r>
    </w:p>
    <w:p w:rsidR="00DB44F3" w:rsidRDefault="001F7D3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sidRPr="001F7D33">
        <w:rPr>
          <w:rFonts w:ascii="StoneSans" w:hAnsi="StoneSans" w:cs="StoneSans"/>
          <w:noProof/>
          <w:color w:val="2D6E4A"/>
          <w:spacing w:val="-5"/>
          <w:kern w:val="1"/>
          <w:sz w:val="48"/>
          <w:szCs w:val="48"/>
        </w:rPr>
        <w:pict>
          <v:oval id="Oval 2" o:spid="_x0000_s1026" style="position:absolute;margin-left:10.5pt;margin-top:13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ibg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" filled="f"/>
        </w:pic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YES   NO </w:t>
      </w:r>
      <w:r>
        <w:rPr>
          <w:rFonts w:ascii="StoneSans" w:hAnsi="StoneSans" w:cs="StoneSans"/>
          <w:spacing w:val="-5"/>
          <w:kern w:val="1"/>
          <w:sz w:val="20"/>
          <w:szCs w:val="20"/>
        </w:rPr>
        <w:tab/>
        <w:t xml:space="preserve">*7:01 </w:t>
      </w:r>
      <w:r>
        <w:rPr>
          <w:rFonts w:ascii="StoneSans" w:hAnsi="StoneSans" w:cs="StoneSans"/>
          <w:spacing w:val="-5"/>
          <w:kern w:val="1"/>
          <w:sz w:val="20"/>
          <w:szCs w:val="20"/>
        </w:rPr>
        <w:tab/>
        <w:t>All services offered by the school meet all state and local requirements.</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DB44F3" w:rsidRDefault="00DB44F3" w:rsidP="00DB44F3">
      <w:pPr>
        <w:widowControl w:val="0"/>
        <w:tabs>
          <w:tab w:val="left" w:pos="520"/>
        </w:tabs>
        <w:autoSpaceDE w:val="0"/>
        <w:autoSpaceDN w:val="0"/>
        <w:adjustRightInd w:val="0"/>
        <w:spacing w:after="180" w:line="288" w:lineRule="auto"/>
        <w:rPr>
          <w:rFonts w:ascii="StoneSans" w:hAnsi="StoneSans" w:cs="StoneSans"/>
          <w:spacing w:val="-5"/>
          <w:kern w:val="1"/>
          <w:sz w:val="20"/>
          <w:szCs w:val="20"/>
        </w:rPr>
      </w:pPr>
      <w:r>
        <w:rPr>
          <w:rFonts w:ascii="StoneSans" w:hAnsi="StoneSans" w:cs="StoneSans"/>
          <w:i/>
          <w:iCs/>
          <w:spacing w:val="-5"/>
          <w:kern w:val="1"/>
          <w:sz w:val="20"/>
          <w:szCs w:val="20"/>
        </w:rPr>
        <w:t xml:space="preserve">Note: </w:t>
      </w:r>
      <w:r>
        <w:rPr>
          <w:rFonts w:ascii="StoneSans" w:hAnsi="StoneSans" w:cs="StoneSans"/>
          <w:spacing w:val="-5"/>
          <w:kern w:val="1"/>
          <w:sz w:val="20"/>
          <w:szCs w:val="20"/>
        </w:rPr>
        <w:t>For this Standard, the GENERAL Indicators of Success are divided into three categories: Counseling and Guidance, Food Service, and Activities. Evaluate the level of implementation for each GENERAL Indicator of Success. Tally and record your point total at the end of each category and then a grand total for the entire Standard.</w:t>
      </w:r>
    </w:p>
    <w:p w:rsidR="00DB44F3" w:rsidRDefault="00DB44F3" w:rsidP="00DB44F3">
      <w:pPr>
        <w:widowControl w:val="0"/>
        <w:tabs>
          <w:tab w:val="left" w:pos="520"/>
        </w:tabs>
        <w:autoSpaceDE w:val="0"/>
        <w:autoSpaceDN w:val="0"/>
        <w:adjustRightInd w:val="0"/>
        <w:spacing w:after="0" w:line="288" w:lineRule="auto"/>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Category VII-A:</w:t>
      </w:r>
    </w:p>
    <w:p w:rsidR="00DB44F3" w:rsidRDefault="00DB44F3" w:rsidP="00DB44F3">
      <w:pPr>
        <w:widowControl w:val="0"/>
        <w:tabs>
          <w:tab w:val="left" w:pos="520"/>
        </w:tabs>
        <w:autoSpaceDE w:val="0"/>
        <w:autoSpaceDN w:val="0"/>
        <w:adjustRightInd w:val="0"/>
        <w:spacing w:after="90" w:line="288" w:lineRule="auto"/>
        <w:rPr>
          <w:rFonts w:ascii="StoneSans" w:hAnsi="StoneSans" w:cs="StoneSans"/>
          <w:b/>
          <w:bCs/>
          <w:spacing w:val="-5"/>
          <w:kern w:val="1"/>
          <w:sz w:val="32"/>
          <w:szCs w:val="32"/>
        </w:rPr>
      </w:pPr>
      <w:r>
        <w:rPr>
          <w:rFonts w:ascii="StoneSans-Semibold" w:hAnsi="StoneSans-Semibold" w:cs="StoneSans-Semibold"/>
          <w:b/>
          <w:bCs/>
          <w:color w:val="2B4C8F"/>
          <w:spacing w:val="-5"/>
          <w:kern w:val="1"/>
          <w:sz w:val="32"/>
          <w:szCs w:val="32"/>
        </w:rPr>
        <w:t>Counseling and Guidance</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7A:02</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student applicants are admitted according to established written admission criteria.</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1E6509">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w:t>
      </w:r>
      <w:r w:rsidR="00756C2C">
        <w:rPr>
          <w:rFonts w:ascii="StoneSans" w:hAnsi="StoneSans" w:cs="StoneSans"/>
          <w:b/>
          <w:bCs/>
          <w:spacing w:val="-5"/>
          <w:kern w:val="1"/>
          <w:sz w:val="20"/>
          <w:szCs w:val="20"/>
        </w:rPr>
        <w:t>0</w:t>
      </w:r>
      <w:r>
        <w:rPr>
          <w:rFonts w:ascii="StoneSans" w:hAnsi="StoneSans" w:cs="StoneSans"/>
          <w:b/>
          <w:bCs/>
          <w:spacing w:val="-5"/>
          <w:kern w:val="1"/>
          <w:sz w:val="20"/>
          <w:szCs w:val="20"/>
        </w:rPr>
        <w:t xml:space="preserve">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1E6509">
        <w:rPr>
          <w:rFonts w:ascii="StoneSans" w:hAnsi="StoneSans" w:cs="StoneSans"/>
          <w:b/>
          <w:bCs/>
          <w:spacing w:val="-5"/>
          <w:kern w:val="1"/>
          <w:sz w:val="20"/>
          <w:szCs w:val="20"/>
        </w:rPr>
        <w:t>2</w:t>
      </w:r>
      <w:r>
        <w:rPr>
          <w:rFonts w:ascii="StoneSans" w:hAnsi="StoneSans" w:cs="StoneSans"/>
          <w:b/>
          <w:bCs/>
          <w:spacing w:val="-5"/>
          <w:kern w:val="1"/>
          <w:sz w:val="20"/>
          <w:szCs w:val="20"/>
        </w:rPr>
        <w:t>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1E6509"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50625C">
        <w:rPr>
          <w:rFonts w:ascii="StoneSans" w:hAnsi="StoneSans" w:cs="StoneSans"/>
          <w:spacing w:val="-5"/>
          <w:kern w:val="1"/>
          <w:sz w:val="20"/>
          <w:szCs w:val="20"/>
        </w:rPr>
        <w:t xml:space="preserve"> </w:t>
      </w:r>
      <w:proofErr w:type="gramStart"/>
      <w:r w:rsidR="001E6509">
        <w:rPr>
          <w:rFonts w:ascii="StoneSans" w:hAnsi="StoneSans" w:cs="StoneSans"/>
          <w:spacing w:val="-5"/>
          <w:kern w:val="1"/>
          <w:sz w:val="20"/>
          <w:szCs w:val="20"/>
        </w:rPr>
        <w:t>Admission criteria is</w:t>
      </w:r>
      <w:proofErr w:type="gramEnd"/>
      <w:r w:rsidR="001E6509">
        <w:rPr>
          <w:rFonts w:ascii="StoneSans" w:hAnsi="StoneSans" w:cs="StoneSans"/>
          <w:spacing w:val="-5"/>
          <w:kern w:val="1"/>
          <w:sz w:val="20"/>
          <w:szCs w:val="20"/>
        </w:rPr>
        <w:t xml:space="preserve"> included in the Parent/Student Handbook. It may be necessary to </w:t>
      </w:r>
    </w:p>
    <w:p w:rsidR="001E6509" w:rsidRDefault="001E6509"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review</w:t>
      </w:r>
      <w:proofErr w:type="gramEnd"/>
      <w:r>
        <w:rPr>
          <w:rFonts w:ascii="StoneSans" w:hAnsi="StoneSans" w:cs="StoneSans"/>
          <w:spacing w:val="-5"/>
          <w:kern w:val="1"/>
          <w:sz w:val="20"/>
          <w:szCs w:val="20"/>
        </w:rPr>
        <w:t xml:space="preserve"> the policy to see if it needs to be more specific.</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parents/legal caregivers of all new applicants are interviewed.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50625C">
        <w:rPr>
          <w:rFonts w:ascii="StoneSans" w:hAnsi="StoneSans" w:cs="StoneSans"/>
          <w:spacing w:val="-5"/>
          <w:kern w:val="1"/>
          <w:sz w:val="20"/>
          <w:szCs w:val="20"/>
        </w:rPr>
        <w:t xml:space="preserve"> All incoming students and parents meet with the Guidance Director</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7A:04</w:t>
      </w:r>
      <w:r>
        <w:rPr>
          <w:rFonts w:ascii="StoneSans" w:hAnsi="StoneSans" w:cs="StoneSans"/>
          <w:spacing w:val="-5"/>
          <w:kern w:val="1"/>
          <w:sz w:val="20"/>
          <w:szCs w:val="20"/>
        </w:rPr>
        <w:tab/>
        <w:t xml:space="preserve">Permanent cumulative records for each student are maintained, stored, and shared as appropriate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and</w:t>
      </w:r>
      <w:proofErr w:type="gramEnd"/>
      <w:r>
        <w:rPr>
          <w:rFonts w:ascii="StoneSans" w:hAnsi="StoneSans" w:cs="StoneSans"/>
          <w:spacing w:val="-5"/>
          <w:kern w:val="1"/>
          <w:sz w:val="20"/>
          <w:szCs w:val="20"/>
        </w:rPr>
        <w:t xml:space="preserve"> according to state and federal law.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50625C">
        <w:rPr>
          <w:rFonts w:ascii="StoneSans" w:hAnsi="StoneSans" w:cs="StoneSans"/>
          <w:spacing w:val="-5"/>
          <w:kern w:val="1"/>
          <w:sz w:val="20"/>
          <w:szCs w:val="20"/>
        </w:rPr>
        <w:t xml:space="preserve"> </w:t>
      </w:r>
      <w:r w:rsidR="00756C2C">
        <w:rPr>
          <w:rFonts w:ascii="StoneSans" w:hAnsi="StoneSans" w:cs="StoneSans"/>
          <w:spacing w:val="-5"/>
          <w:kern w:val="1"/>
          <w:sz w:val="20"/>
          <w:szCs w:val="20"/>
        </w:rPr>
        <w:t xml:space="preserve">This </w:t>
      </w:r>
      <w:proofErr w:type="gramStart"/>
      <w:r w:rsidR="00756C2C">
        <w:rPr>
          <w:rFonts w:ascii="StoneSans" w:hAnsi="StoneSans" w:cs="StoneSans"/>
          <w:spacing w:val="-5"/>
          <w:kern w:val="1"/>
          <w:sz w:val="20"/>
          <w:szCs w:val="20"/>
        </w:rPr>
        <w:t>criteria</w:t>
      </w:r>
      <w:proofErr w:type="gramEnd"/>
      <w:r w:rsidR="00756C2C">
        <w:rPr>
          <w:rFonts w:ascii="StoneSans" w:hAnsi="StoneSans" w:cs="StoneSans"/>
          <w:spacing w:val="-5"/>
          <w:kern w:val="1"/>
          <w:sz w:val="20"/>
          <w:szCs w:val="20"/>
        </w:rPr>
        <w:t xml:space="preserve"> is being met. </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an established, written procedure for handling misbehavior that incorporate provisions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 </w:t>
      </w:r>
      <w:proofErr w:type="gramStart"/>
      <w:r w:rsidR="00394201">
        <w:rPr>
          <w:rFonts w:ascii="StoneSans" w:hAnsi="StoneSans" w:cs="StoneSans"/>
          <w:spacing w:val="-5"/>
          <w:kern w:val="1"/>
          <w:sz w:val="20"/>
          <w:szCs w:val="20"/>
        </w:rPr>
        <w:t>for</w:t>
      </w:r>
      <w:proofErr w:type="gramEnd"/>
      <w:r w:rsidR="00394201">
        <w:rPr>
          <w:rFonts w:ascii="StoneSans" w:hAnsi="StoneSans" w:cs="StoneSans"/>
          <w:spacing w:val="-5"/>
          <w:kern w:val="1"/>
          <w:sz w:val="20"/>
          <w:szCs w:val="20"/>
        </w:rPr>
        <w:t xml:space="preserve"> the due process rights of students.</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394201"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50625C">
        <w:rPr>
          <w:rFonts w:ascii="StoneSans" w:hAnsi="StoneSans" w:cs="StoneSans"/>
          <w:spacing w:val="-5"/>
          <w:kern w:val="1"/>
          <w:sz w:val="20"/>
          <w:szCs w:val="20"/>
        </w:rPr>
        <w:t xml:space="preserve"> These are reviewed annually by both the faculty and School Board</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provides a program of guidance services designed to help students select appropriate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educational</w:t>
      </w:r>
      <w:proofErr w:type="gramEnd"/>
      <w:r>
        <w:rPr>
          <w:rFonts w:ascii="StoneSans" w:hAnsi="StoneSans" w:cs="StoneSans"/>
          <w:spacing w:val="-5"/>
          <w:kern w:val="1"/>
          <w:sz w:val="20"/>
          <w:szCs w:val="20"/>
        </w:rPr>
        <w:t xml:space="preserve"> activities, evaluating their progress, making intelligent occupational choices, and selecting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sound</w:t>
      </w:r>
      <w:proofErr w:type="gramEnd"/>
      <w:r>
        <w:rPr>
          <w:rFonts w:ascii="StoneSans" w:hAnsi="StoneSans" w:cs="StoneSans"/>
          <w:spacing w:val="-5"/>
          <w:kern w:val="1"/>
          <w:sz w:val="20"/>
          <w:szCs w:val="20"/>
        </w:rPr>
        <w:t xml:space="preserve"> courses of action in their lives.</w:t>
      </w:r>
      <w:r>
        <w:rPr>
          <w:rFonts w:ascii="StoneSans" w:hAnsi="StoneSans" w:cs="StoneSans"/>
          <w:spacing w:val="-5"/>
          <w:kern w:val="1"/>
          <w:sz w:val="20"/>
          <w:szCs w:val="20"/>
        </w:rPr>
        <w:tab/>
        <w:t xml:space="preserve">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50625C">
        <w:rPr>
          <w:rFonts w:ascii="StoneSans" w:hAnsi="StoneSans" w:cs="StoneSans"/>
          <w:spacing w:val="-5"/>
          <w:kern w:val="1"/>
          <w:sz w:val="20"/>
          <w:szCs w:val="20"/>
        </w:rPr>
        <w:t xml:space="preserve"> The Guidance Director meets individually with students twice a year and as requested</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7A:07</w:t>
      </w:r>
      <w:r>
        <w:rPr>
          <w:rFonts w:ascii="StoneSans" w:hAnsi="StoneSans" w:cs="StoneSans"/>
          <w:spacing w:val="-5"/>
          <w:kern w:val="1"/>
          <w:sz w:val="20"/>
          <w:szCs w:val="20"/>
        </w:rPr>
        <w:tab/>
        <w:t xml:space="preserve">A systematic </w:t>
      </w:r>
      <w:proofErr w:type="gramStart"/>
      <w:r>
        <w:rPr>
          <w:rFonts w:ascii="StoneSans" w:hAnsi="StoneSans" w:cs="StoneSans"/>
          <w:spacing w:val="-5"/>
          <w:kern w:val="1"/>
          <w:sz w:val="20"/>
          <w:szCs w:val="20"/>
        </w:rPr>
        <w:t>program</w:t>
      </w:r>
      <w:proofErr w:type="gramEnd"/>
      <w:r>
        <w:rPr>
          <w:rFonts w:ascii="StoneSans" w:hAnsi="StoneSans" w:cs="StoneSans"/>
          <w:spacing w:val="-5"/>
          <w:kern w:val="1"/>
          <w:sz w:val="20"/>
          <w:szCs w:val="20"/>
        </w:rPr>
        <w:t xml:space="preserve"> is provided for developing conflict management skills.</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___Mostly Met (2)   ___Rarely Met (1)   _</w:t>
      </w:r>
      <w:r w:rsidR="00756C2C">
        <w:rPr>
          <w:rFonts w:ascii="StoneSans" w:hAnsi="StoneSans" w:cs="StoneSans"/>
          <w:b/>
          <w:bCs/>
          <w:spacing w:val="-5"/>
          <w:kern w:val="1"/>
          <w:sz w:val="20"/>
          <w:szCs w:val="20"/>
        </w:rPr>
        <w:t>0</w:t>
      </w:r>
      <w:r>
        <w:rPr>
          <w:rFonts w:ascii="StoneSans" w:hAnsi="StoneSans" w:cs="StoneSans"/>
          <w:b/>
          <w:bCs/>
          <w:spacing w:val="-5"/>
          <w:kern w:val="1"/>
          <w:sz w:val="20"/>
          <w:szCs w:val="20"/>
        </w:rPr>
        <w:t xml:space="preserve">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0</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1E6509">
      <w:pPr>
        <w:widowControl w:val="0"/>
        <w:tabs>
          <w:tab w:val="left" w:pos="600"/>
        </w:tabs>
        <w:autoSpaceDE w:val="0"/>
        <w:autoSpaceDN w:val="0"/>
        <w:adjustRightInd w:val="0"/>
        <w:spacing w:after="0" w:line="288" w:lineRule="auto"/>
        <w:ind w:left="600"/>
        <w:rPr>
          <w:rFonts w:ascii="StoneSans" w:hAnsi="StoneSans" w:cs="StoneSans"/>
          <w:spacing w:val="-5"/>
          <w:kern w:val="1"/>
          <w:sz w:val="20"/>
          <w:szCs w:val="20"/>
        </w:rPr>
      </w:pPr>
      <w:r>
        <w:rPr>
          <w:rFonts w:ascii="StoneSans" w:hAnsi="StoneSans" w:cs="StoneSans"/>
          <w:spacing w:val="-5"/>
          <w:kern w:val="1"/>
          <w:sz w:val="20"/>
          <w:szCs w:val="20"/>
        </w:rPr>
        <w:t>COMMENTS:</w:t>
      </w:r>
      <w:r w:rsidR="0050625C">
        <w:rPr>
          <w:rFonts w:ascii="StoneSans" w:hAnsi="StoneSans" w:cs="StoneSans"/>
          <w:spacing w:val="-5"/>
          <w:kern w:val="1"/>
          <w:sz w:val="20"/>
          <w:szCs w:val="20"/>
        </w:rPr>
        <w:t xml:space="preserve"> </w:t>
      </w:r>
      <w:r w:rsidR="001E6509">
        <w:rPr>
          <w:rFonts w:ascii="StoneSans" w:hAnsi="StoneSans" w:cs="StoneSans"/>
          <w:spacing w:val="-5"/>
          <w:kern w:val="1"/>
          <w:sz w:val="20"/>
          <w:szCs w:val="20"/>
        </w:rPr>
        <w:t xml:space="preserve">MLHS tries to follow the conflict management technique as laid out in Matthew 18. However, there is currently no specific program set up to address conflict management. We will </w:t>
      </w:r>
      <w:proofErr w:type="gramStart"/>
      <w:r w:rsidR="001E6509">
        <w:rPr>
          <w:rFonts w:ascii="StoneSans" w:hAnsi="StoneSans" w:cs="StoneSans"/>
          <w:spacing w:val="-5"/>
          <w:kern w:val="1"/>
          <w:sz w:val="20"/>
          <w:szCs w:val="20"/>
        </w:rPr>
        <w:t>looking</w:t>
      </w:r>
      <w:proofErr w:type="gramEnd"/>
      <w:r w:rsidR="001E6509">
        <w:rPr>
          <w:rFonts w:ascii="StoneSans" w:hAnsi="StoneSans" w:cs="StoneSans"/>
          <w:spacing w:val="-5"/>
          <w:kern w:val="1"/>
          <w:sz w:val="20"/>
          <w:szCs w:val="20"/>
        </w:rPr>
        <w:t xml:space="preserve"> at this as we develop the new staff/faculty handbook.</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756C2C">
      <w:pPr>
        <w:widowControl w:val="0"/>
        <w:tabs>
          <w:tab w:val="left" w:pos="60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an adequate and appropriate testing program with a systematic procedure for interpreting</w:t>
      </w:r>
      <w:r w:rsidR="0050625C">
        <w:rPr>
          <w:rFonts w:ascii="StoneSans" w:hAnsi="StoneSans" w:cs="StoneSans"/>
          <w:spacing w:val="-5"/>
          <w:kern w:val="1"/>
          <w:sz w:val="20"/>
          <w:szCs w:val="20"/>
        </w:rPr>
        <w:t xml:space="preserve"> t</w:t>
      </w:r>
      <w:r>
        <w:rPr>
          <w:rFonts w:ascii="StoneSans" w:hAnsi="StoneSans" w:cs="StoneSans"/>
          <w:spacing w:val="-5"/>
          <w:kern w:val="1"/>
          <w:sz w:val="20"/>
          <w:szCs w:val="20"/>
        </w:rPr>
        <w:t>hese test results for students and parents.</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756C2C">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756C2C">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50625C" w:rsidP="0050625C">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DB44F3">
        <w:rPr>
          <w:rFonts w:ascii="StoneSans" w:hAnsi="StoneSans" w:cs="StoneSans"/>
          <w:spacing w:val="-5"/>
          <w:kern w:val="1"/>
          <w:sz w:val="20"/>
          <w:szCs w:val="20"/>
        </w:rPr>
        <w:t>COMMENTS:</w:t>
      </w:r>
      <w:r>
        <w:rPr>
          <w:rFonts w:ascii="StoneSans" w:hAnsi="StoneSans" w:cs="StoneSans"/>
          <w:spacing w:val="-5"/>
          <w:kern w:val="1"/>
          <w:sz w:val="20"/>
          <w:szCs w:val="20"/>
        </w:rPr>
        <w:t xml:space="preserve"> Results are shared individually with students and emails are sent to parents offering the </w:t>
      </w:r>
    </w:p>
    <w:p w:rsidR="001E6509" w:rsidRDefault="00756C2C" w:rsidP="0050625C">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sidR="0050625C">
        <w:rPr>
          <w:rFonts w:ascii="StoneSans" w:hAnsi="StoneSans" w:cs="StoneSans"/>
          <w:spacing w:val="-5"/>
          <w:kern w:val="1"/>
          <w:sz w:val="20"/>
          <w:szCs w:val="20"/>
        </w:rPr>
        <w:t>option</w:t>
      </w:r>
      <w:proofErr w:type="gramEnd"/>
      <w:r w:rsidR="0050625C">
        <w:rPr>
          <w:rFonts w:ascii="StoneSans" w:hAnsi="StoneSans" w:cs="StoneSans"/>
          <w:spacing w:val="-5"/>
          <w:kern w:val="1"/>
          <w:sz w:val="20"/>
          <w:szCs w:val="20"/>
        </w:rPr>
        <w:t xml:space="preserve"> to meet with the Guidance Director</w:t>
      </w:r>
      <w:r w:rsidR="001E6509">
        <w:rPr>
          <w:rFonts w:ascii="StoneSans" w:hAnsi="StoneSans" w:cs="StoneSans"/>
          <w:spacing w:val="-5"/>
          <w:kern w:val="1"/>
          <w:sz w:val="20"/>
          <w:szCs w:val="20"/>
        </w:rPr>
        <w:t xml:space="preserve">. MLHS currently does not use standardized testing but do </w:t>
      </w:r>
    </w:p>
    <w:p w:rsidR="00DB44F3" w:rsidRDefault="001E6509" w:rsidP="0050625C">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implement</w:t>
      </w:r>
      <w:proofErr w:type="gramEnd"/>
      <w:r>
        <w:rPr>
          <w:rFonts w:ascii="StoneSans" w:hAnsi="StoneSans" w:cs="StoneSans"/>
          <w:spacing w:val="-5"/>
          <w:kern w:val="1"/>
          <w:sz w:val="20"/>
          <w:szCs w:val="20"/>
        </w:rPr>
        <w:t xml:space="preserve"> results from the PLAN, ACT, ASVAB, PSAT, and math placement tests.</w:t>
      </w:r>
      <w:r w:rsidR="0050625C">
        <w:rPr>
          <w:rFonts w:ascii="StoneSans" w:hAnsi="StoneSans" w:cs="StoneSans"/>
          <w:spacing w:val="-5"/>
          <w:kern w:val="1"/>
          <w:sz w:val="20"/>
          <w:szCs w:val="20"/>
        </w:rPr>
        <w:t xml:space="preserve">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7A:09</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counselors, and faculty interpret the results of testing as indices for curriculum</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development</w:t>
      </w:r>
      <w:proofErr w:type="gramEnd"/>
      <w:r>
        <w:rPr>
          <w:rFonts w:ascii="StoneSans" w:hAnsi="StoneSans" w:cs="StoneSans"/>
          <w:spacing w:val="-5"/>
          <w:kern w:val="1"/>
          <w:sz w:val="20"/>
          <w:szCs w:val="20"/>
        </w:rPr>
        <w:t xml:space="preserve"> and instructional strategies.</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756C2C">
        <w:rPr>
          <w:rFonts w:ascii="StoneSans" w:hAnsi="StoneSans" w:cs="StoneSans"/>
          <w:spacing w:val="-5"/>
          <w:kern w:val="1"/>
          <w:sz w:val="20"/>
          <w:szCs w:val="20"/>
        </w:rPr>
        <w:t xml:space="preserve"> All testing is review by the administrator, guidance counselor, and faculty when addressing </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curriculum</w:t>
      </w:r>
      <w:proofErr w:type="gramEnd"/>
      <w:r>
        <w:rPr>
          <w:rFonts w:ascii="StoneSans" w:hAnsi="StoneSans" w:cs="StoneSans"/>
          <w:spacing w:val="-5"/>
          <w:kern w:val="1"/>
          <w:sz w:val="20"/>
          <w:szCs w:val="20"/>
        </w:rPr>
        <w:t xml:space="preserve"> development and instructional strategies and then discussed at appropriate faculty meetings </w:t>
      </w:r>
    </w:p>
    <w:p w:rsidR="00DB44F3"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throughout</w:t>
      </w:r>
      <w:proofErr w:type="gramEnd"/>
      <w:r>
        <w:rPr>
          <w:rFonts w:ascii="StoneSans" w:hAnsi="StoneSans" w:cs="StoneSans"/>
          <w:spacing w:val="-5"/>
          <w:kern w:val="1"/>
          <w:sz w:val="20"/>
          <w:szCs w:val="20"/>
        </w:rPr>
        <w:t xml:space="preserve"> the year.</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1E6509" w:rsidRDefault="001E6509"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1E6509" w:rsidRDefault="001E6509"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1E6509" w:rsidRDefault="001E6509"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1E6509" w:rsidRDefault="001E6509"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7A:10</w:t>
      </w:r>
      <w:r>
        <w:rPr>
          <w:rFonts w:ascii="StoneSans" w:hAnsi="StoneSans" w:cs="StoneSans"/>
          <w:spacing w:val="-5"/>
          <w:kern w:val="1"/>
          <w:sz w:val="20"/>
          <w:szCs w:val="20"/>
        </w:rPr>
        <w:tab/>
        <w:t>Individual students have access to a certified school counselor.</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4369CA">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4369CA">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756C2C">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50625C">
        <w:rPr>
          <w:rFonts w:ascii="StoneSans" w:hAnsi="StoneSans" w:cs="StoneSans"/>
          <w:spacing w:val="-5"/>
          <w:kern w:val="1"/>
          <w:sz w:val="20"/>
          <w:szCs w:val="20"/>
        </w:rPr>
        <w:t xml:space="preserve"> We currently have a mental health professional on an “on-call” basis and available for </w:t>
      </w:r>
    </w:p>
    <w:p w:rsidR="00DB44F3" w:rsidRDefault="00756C2C" w:rsidP="00756C2C">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sidR="0050625C">
        <w:rPr>
          <w:rFonts w:ascii="StoneSans" w:hAnsi="StoneSans" w:cs="StoneSans"/>
          <w:spacing w:val="-5"/>
          <w:kern w:val="1"/>
          <w:sz w:val="20"/>
          <w:szCs w:val="20"/>
        </w:rPr>
        <w:t>consultation</w:t>
      </w:r>
      <w:proofErr w:type="gramEnd"/>
      <w:r w:rsidR="0050625C">
        <w:rPr>
          <w:rFonts w:ascii="StoneSans" w:hAnsi="StoneSans" w:cs="StoneSans"/>
          <w:spacing w:val="-5"/>
          <w:kern w:val="1"/>
          <w:sz w:val="20"/>
          <w:szCs w:val="20"/>
        </w:rPr>
        <w:t xml:space="preserve"> to Guidance Director</w:t>
      </w:r>
      <w:r>
        <w:rPr>
          <w:rFonts w:ascii="StoneSans" w:hAnsi="StoneSans" w:cs="StoneSans"/>
          <w:spacing w:val="-5"/>
          <w:kern w:val="1"/>
          <w:sz w:val="20"/>
          <w:szCs w:val="20"/>
        </w:rPr>
        <w:t>.</w:t>
      </w:r>
    </w:p>
    <w:p w:rsidR="00756C2C" w:rsidRDefault="00756C2C" w:rsidP="00756C2C">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7A:11</w:t>
      </w:r>
      <w:r>
        <w:rPr>
          <w:rFonts w:ascii="StoneSans" w:hAnsi="StoneSans" w:cs="StoneSans"/>
          <w:spacing w:val="-5"/>
          <w:kern w:val="1"/>
          <w:sz w:val="20"/>
          <w:szCs w:val="20"/>
        </w:rPr>
        <w:tab/>
        <w:t xml:space="preserve">Students whose needs cannot be met in the school program are referred to appropriate agencies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for</w:t>
      </w:r>
      <w:proofErr w:type="gramEnd"/>
      <w:r>
        <w:rPr>
          <w:rFonts w:ascii="StoneSans" w:hAnsi="StoneSans" w:cs="StoneSans"/>
          <w:spacing w:val="-5"/>
          <w:kern w:val="1"/>
          <w:sz w:val="20"/>
          <w:szCs w:val="20"/>
        </w:rPr>
        <w:t xml:space="preserve"> assistance.</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756C2C">
        <w:rPr>
          <w:rFonts w:ascii="StoneSans" w:hAnsi="StoneSans" w:cs="StoneSans"/>
          <w:spacing w:val="-5"/>
          <w:kern w:val="1"/>
          <w:sz w:val="20"/>
          <w:szCs w:val="20"/>
        </w:rPr>
        <w:t xml:space="preserve"> If a student</w:t>
      </w:r>
      <w:r w:rsidR="001E6509">
        <w:rPr>
          <w:rFonts w:ascii="StoneSans" w:hAnsi="StoneSans" w:cs="StoneSans"/>
          <w:spacing w:val="-5"/>
          <w:kern w:val="1"/>
          <w:sz w:val="20"/>
          <w:szCs w:val="20"/>
        </w:rPr>
        <w:t>’s</w:t>
      </w:r>
      <w:r w:rsidR="00756C2C">
        <w:rPr>
          <w:rFonts w:ascii="StoneSans" w:hAnsi="StoneSans" w:cs="StoneSans"/>
          <w:spacing w:val="-5"/>
          <w:kern w:val="1"/>
          <w:sz w:val="20"/>
          <w:szCs w:val="20"/>
        </w:rPr>
        <w:t xml:space="preserve"> need</w:t>
      </w:r>
      <w:r w:rsidR="001E6509">
        <w:rPr>
          <w:rFonts w:ascii="StoneSans" w:hAnsi="StoneSans" w:cs="StoneSans"/>
          <w:spacing w:val="-5"/>
          <w:kern w:val="1"/>
          <w:sz w:val="20"/>
          <w:szCs w:val="20"/>
        </w:rPr>
        <w:t>s</w:t>
      </w:r>
      <w:r w:rsidR="00756C2C">
        <w:rPr>
          <w:rFonts w:ascii="StoneSans" w:hAnsi="StoneSans" w:cs="StoneSans"/>
          <w:spacing w:val="-5"/>
          <w:kern w:val="1"/>
          <w:sz w:val="20"/>
          <w:szCs w:val="20"/>
        </w:rPr>
        <w:t xml:space="preserve"> cannot be met by the school MLHS works through different public </w:t>
      </w:r>
    </w:p>
    <w:p w:rsidR="00DB44F3"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agencies</w:t>
      </w:r>
      <w:proofErr w:type="gramEnd"/>
      <w:r>
        <w:rPr>
          <w:rFonts w:ascii="StoneSans" w:hAnsi="StoneSans" w:cs="StoneSans"/>
          <w:spacing w:val="-5"/>
          <w:kern w:val="1"/>
          <w:sz w:val="20"/>
          <w:szCs w:val="20"/>
        </w:rPr>
        <w:t xml:space="preserve"> in order to get the needed assistance.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counseling program is evaluated regularly and systematically.</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756C2C">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756C2C">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DF34A7">
        <w:rPr>
          <w:rFonts w:ascii="StoneSans" w:hAnsi="StoneSans" w:cs="StoneSans"/>
          <w:spacing w:val="-5"/>
          <w:kern w:val="1"/>
          <w:sz w:val="20"/>
          <w:szCs w:val="20"/>
        </w:rPr>
        <w:t xml:space="preserve"> </w:t>
      </w:r>
      <w:r w:rsidR="00394201">
        <w:rPr>
          <w:rFonts w:ascii="StoneSans" w:hAnsi="StoneSans" w:cs="StoneSans"/>
          <w:spacing w:val="-5"/>
          <w:kern w:val="1"/>
          <w:sz w:val="20"/>
          <w:szCs w:val="20"/>
        </w:rPr>
        <w:t xml:space="preserve"> This will be included in the curriculum review rotation in the future</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7A:13</w:t>
      </w:r>
      <w:r>
        <w:rPr>
          <w:rFonts w:ascii="StoneSans" w:hAnsi="StoneSans" w:cs="StoneSans"/>
          <w:spacing w:val="-5"/>
          <w:kern w:val="1"/>
          <w:sz w:val="20"/>
          <w:szCs w:val="20"/>
        </w:rPr>
        <w:tab/>
        <w:t xml:space="preserve">Counseling services, according to an adopted comprehensive counseling model, are implemented </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for</w:t>
      </w:r>
      <w:proofErr w:type="gramEnd"/>
      <w:r>
        <w:rPr>
          <w:rFonts w:ascii="StoneSans" w:hAnsi="StoneSans" w:cs="StoneSans"/>
          <w:spacing w:val="-5"/>
          <w:kern w:val="1"/>
          <w:sz w:val="20"/>
          <w:szCs w:val="20"/>
        </w:rPr>
        <w:t xml:space="preserve"> each child.</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756C2C">
      <w:pPr>
        <w:widowControl w:val="0"/>
        <w:tabs>
          <w:tab w:val="left" w:pos="600"/>
        </w:tabs>
        <w:autoSpaceDE w:val="0"/>
        <w:autoSpaceDN w:val="0"/>
        <w:adjustRightInd w:val="0"/>
        <w:spacing w:after="0" w:line="288" w:lineRule="auto"/>
        <w:ind w:left="600"/>
        <w:rPr>
          <w:rFonts w:ascii="StoneSans" w:hAnsi="StoneSans" w:cs="StoneSans"/>
          <w:spacing w:val="-5"/>
          <w:kern w:val="1"/>
          <w:sz w:val="20"/>
          <w:szCs w:val="20"/>
        </w:rPr>
      </w:pPr>
      <w:r>
        <w:rPr>
          <w:rFonts w:ascii="StoneSans" w:hAnsi="StoneSans" w:cs="StoneSans"/>
          <w:spacing w:val="-5"/>
          <w:kern w:val="1"/>
          <w:sz w:val="20"/>
          <w:szCs w:val="20"/>
        </w:rPr>
        <w:t>COMMENTS:</w:t>
      </w:r>
      <w:r w:rsidR="001E6509">
        <w:rPr>
          <w:rFonts w:ascii="StoneSans" w:hAnsi="StoneSans" w:cs="StoneSans"/>
          <w:spacing w:val="-5"/>
          <w:kern w:val="1"/>
          <w:sz w:val="20"/>
          <w:szCs w:val="20"/>
        </w:rPr>
        <w:t xml:space="preserve"> Because</w:t>
      </w:r>
      <w:r w:rsidR="00756C2C">
        <w:rPr>
          <w:rFonts w:ascii="StoneSans" w:hAnsi="StoneSans" w:cs="StoneSans"/>
          <w:spacing w:val="-5"/>
          <w:kern w:val="1"/>
          <w:sz w:val="20"/>
          <w:szCs w:val="20"/>
        </w:rPr>
        <w:t xml:space="preserve"> of our small size we are able to adopt a personal counsel</w:t>
      </w:r>
      <w:r w:rsidR="001E6509">
        <w:rPr>
          <w:rFonts w:ascii="StoneSans" w:hAnsi="StoneSans" w:cs="StoneSans"/>
          <w:spacing w:val="-5"/>
          <w:kern w:val="1"/>
          <w:sz w:val="20"/>
          <w:szCs w:val="20"/>
        </w:rPr>
        <w:t>ing mode for the individual stu</w:t>
      </w:r>
      <w:r w:rsidR="00756C2C">
        <w:rPr>
          <w:rFonts w:ascii="StoneSans" w:hAnsi="StoneSans" w:cs="StoneSans"/>
          <w:spacing w:val="-5"/>
          <w:kern w:val="1"/>
          <w:sz w:val="20"/>
          <w:szCs w:val="20"/>
        </w:rPr>
        <w:t>dent as needed</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7A:14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counselor to student ratio meets or exceeds state requirements.</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BF61B9">
        <w:rPr>
          <w:rFonts w:ascii="StoneSans" w:hAnsi="StoneSans" w:cs="StoneSans"/>
          <w:spacing w:val="-5"/>
          <w:kern w:val="1"/>
          <w:sz w:val="20"/>
          <w:szCs w:val="20"/>
        </w:rPr>
        <w:t xml:space="preserve"> Currently 60-1</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Subtotal          ___</w:t>
      </w:r>
      <w:r w:rsidR="00706EDB">
        <w:rPr>
          <w:rFonts w:ascii="StoneSans" w:hAnsi="StoneSans" w:cs="StoneSans"/>
          <w:spacing w:val="-5"/>
          <w:kern w:val="1"/>
          <w:sz w:val="20"/>
          <w:szCs w:val="20"/>
        </w:rPr>
        <w:t>32</w:t>
      </w:r>
      <w:r>
        <w:rPr>
          <w:rFonts w:ascii="StoneSans" w:hAnsi="StoneSans" w:cs="StoneSans"/>
          <w:spacing w:val="-5"/>
          <w:kern w:val="1"/>
          <w:sz w:val="20"/>
          <w:szCs w:val="20"/>
        </w:rPr>
        <w:t>___</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394201" w:rsidRDefault="00394201"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Category VII-B</w:t>
      </w:r>
    </w:p>
    <w:p w:rsidR="00DB44F3" w:rsidRDefault="00DB44F3" w:rsidP="00DB44F3">
      <w:pPr>
        <w:widowControl w:val="0"/>
        <w:tabs>
          <w:tab w:val="left" w:pos="600"/>
        </w:tabs>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color w:val="2B4C8F"/>
          <w:spacing w:val="-5"/>
          <w:kern w:val="1"/>
          <w:sz w:val="32"/>
          <w:szCs w:val="32"/>
        </w:rPr>
        <w:t>Food Services</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7B:15</w:t>
      </w:r>
      <w:r>
        <w:rPr>
          <w:rFonts w:ascii="StoneSans" w:hAnsi="StoneSans" w:cs="StoneSans"/>
          <w:spacing w:val="-5"/>
          <w:kern w:val="1"/>
          <w:sz w:val="20"/>
          <w:szCs w:val="20"/>
        </w:rPr>
        <w:tab/>
        <w:t>Milk or fruit juice is available for all students and is stored and delivered in a hygienic method.</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___Mostly Met (2)   __</w:t>
      </w:r>
      <w:r w:rsidR="00780A77">
        <w:rPr>
          <w:rFonts w:ascii="StoneSans" w:hAnsi="StoneSans" w:cs="StoneSans"/>
          <w:b/>
          <w:bCs/>
          <w:spacing w:val="-5"/>
          <w:kern w:val="1"/>
          <w:sz w:val="20"/>
          <w:szCs w:val="20"/>
        </w:rPr>
        <w:t>1</w:t>
      </w:r>
      <w:r>
        <w:rPr>
          <w:rFonts w:ascii="StoneSans" w:hAnsi="StoneSans" w:cs="StoneSans"/>
          <w:b/>
          <w:bCs/>
          <w:spacing w:val="-5"/>
          <w:kern w:val="1"/>
          <w:sz w:val="20"/>
          <w:szCs w:val="20"/>
        </w:rPr>
        <w:t xml:space="preserve">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80A77">
        <w:rPr>
          <w:rFonts w:ascii="StoneSans" w:hAnsi="StoneSans" w:cs="StoneSans"/>
          <w:b/>
          <w:bCs/>
          <w:spacing w:val="-5"/>
          <w:kern w:val="1"/>
          <w:sz w:val="20"/>
          <w:szCs w:val="20"/>
        </w:rPr>
        <w:t>1</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394201">
        <w:rPr>
          <w:rFonts w:ascii="StoneSans" w:hAnsi="StoneSans" w:cs="StoneSans"/>
          <w:spacing w:val="-5"/>
          <w:kern w:val="1"/>
          <w:sz w:val="20"/>
          <w:szCs w:val="20"/>
        </w:rPr>
        <w:t xml:space="preserve"> Milk and juice have been available in the past, however it was cost prohibitive so this </w:t>
      </w:r>
    </w:p>
    <w:p w:rsidR="00DB44F3" w:rsidRDefault="00394201" w:rsidP="00756C2C">
      <w:pPr>
        <w:widowControl w:val="0"/>
        <w:tabs>
          <w:tab w:val="left" w:pos="600"/>
        </w:tabs>
        <w:autoSpaceDE w:val="0"/>
        <w:autoSpaceDN w:val="0"/>
        <w:adjustRightInd w:val="0"/>
        <w:spacing w:after="0" w:line="288" w:lineRule="auto"/>
        <w:ind w:left="600"/>
        <w:rPr>
          <w:rFonts w:ascii="StoneSans" w:hAnsi="StoneSans" w:cs="StoneSans"/>
          <w:spacing w:val="-5"/>
          <w:kern w:val="1"/>
          <w:sz w:val="20"/>
          <w:szCs w:val="20"/>
        </w:rPr>
      </w:pPr>
      <w:proofErr w:type="gramStart"/>
      <w:r>
        <w:rPr>
          <w:rFonts w:ascii="StoneSans" w:hAnsi="StoneSans" w:cs="StoneSans"/>
          <w:spacing w:val="-5"/>
          <w:kern w:val="1"/>
          <w:sz w:val="20"/>
          <w:szCs w:val="20"/>
        </w:rPr>
        <w:t>program</w:t>
      </w:r>
      <w:proofErr w:type="gramEnd"/>
      <w:r>
        <w:rPr>
          <w:rFonts w:ascii="StoneSans" w:hAnsi="StoneSans" w:cs="StoneSans"/>
          <w:spacing w:val="-5"/>
          <w:kern w:val="1"/>
          <w:sz w:val="20"/>
          <w:szCs w:val="20"/>
        </w:rPr>
        <w:t xml:space="preserve"> was dropped.  A refrigerator is available for students to bring their own milk, juice, or other beverages.</w:t>
      </w:r>
      <w:r w:rsidR="00756C2C">
        <w:rPr>
          <w:rFonts w:ascii="StoneSans" w:hAnsi="StoneSans" w:cs="StoneSans"/>
          <w:spacing w:val="-5"/>
          <w:kern w:val="1"/>
          <w:sz w:val="20"/>
          <w:szCs w:val="20"/>
        </w:rPr>
        <w:t xml:space="preserve"> There is no plan at this point to reestablish the program.</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7B:16</w:t>
      </w:r>
      <w:r>
        <w:rPr>
          <w:rFonts w:ascii="StoneSans" w:hAnsi="StoneSans" w:cs="StoneSans"/>
          <w:spacing w:val="-5"/>
          <w:kern w:val="1"/>
          <w:sz w:val="20"/>
          <w:szCs w:val="20"/>
        </w:rPr>
        <w:tab/>
        <w:t>Care is taken to ensure cleanliness where meals or snacks are eaten.</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756C2C">
        <w:rPr>
          <w:rFonts w:ascii="StoneSans" w:hAnsi="StoneSans" w:cs="StoneSans"/>
          <w:spacing w:val="-5"/>
          <w:kern w:val="1"/>
          <w:sz w:val="20"/>
          <w:szCs w:val="20"/>
        </w:rPr>
        <w:t xml:space="preserve"> The food is prepared by authorized food establishments and brought to MLHS in the </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appropriate</w:t>
      </w:r>
      <w:proofErr w:type="gramEnd"/>
      <w:r>
        <w:rPr>
          <w:rFonts w:ascii="StoneSans" w:hAnsi="StoneSans" w:cs="StoneSans"/>
          <w:spacing w:val="-5"/>
          <w:kern w:val="1"/>
          <w:sz w:val="20"/>
          <w:szCs w:val="20"/>
        </w:rPr>
        <w:t xml:space="preserve"> containers. Servers are taught the correct method of distributing the food in a safe hygienic </w:t>
      </w:r>
    </w:p>
    <w:p w:rsidR="00DB44F3"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method</w:t>
      </w:r>
      <w:proofErr w:type="gramEnd"/>
      <w:r>
        <w:rPr>
          <w:rFonts w:ascii="StoneSans" w:hAnsi="StoneSans" w:cs="StoneSans"/>
          <w:spacing w:val="-5"/>
          <w:kern w:val="1"/>
          <w:sz w:val="20"/>
          <w:szCs w:val="20"/>
        </w:rPr>
        <w:t xml:space="preserve">. The lunch room is cleaned at the end of each school day. </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756C2C" w:rsidRDefault="00756C2C"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0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7B:17</w:t>
      </w:r>
      <w:r>
        <w:rPr>
          <w:rFonts w:ascii="StoneSans" w:hAnsi="StoneSans" w:cs="StoneSans"/>
          <w:spacing w:val="-5"/>
          <w:kern w:val="1"/>
          <w:sz w:val="20"/>
          <w:szCs w:val="20"/>
        </w:rPr>
        <w:tab/>
        <w:t>State law and local food services ordinances are met.</w:t>
      </w:r>
    </w:p>
    <w:p w:rsidR="00DB44F3" w:rsidRDefault="00DB44F3"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0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756C2C">
        <w:rPr>
          <w:rFonts w:ascii="StoneSans" w:hAnsi="StoneSans" w:cs="StoneSans"/>
          <w:spacing w:val="-5"/>
          <w:kern w:val="1"/>
          <w:sz w:val="20"/>
          <w:szCs w:val="20"/>
        </w:rPr>
        <w:t xml:space="preserve"> MLHS adheres to the newest regulations considering food services,</w:t>
      </w:r>
    </w:p>
    <w:p w:rsidR="00756C2C" w:rsidRDefault="00756C2C"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756C2C" w:rsidRDefault="00756C2C"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Subtotal  </w:t>
      </w:r>
      <w:r w:rsidR="00756C2C">
        <w:rPr>
          <w:rFonts w:ascii="StoneSans" w:hAnsi="StoneSans" w:cs="StoneSans"/>
          <w:spacing w:val="-5"/>
          <w:kern w:val="1"/>
          <w:sz w:val="20"/>
          <w:szCs w:val="20"/>
        </w:rPr>
        <w:tab/>
      </w:r>
      <w:r>
        <w:rPr>
          <w:rFonts w:ascii="StoneSans" w:hAnsi="StoneSans" w:cs="StoneSans"/>
          <w:spacing w:val="-5"/>
          <w:kern w:val="1"/>
          <w:sz w:val="20"/>
          <w:szCs w:val="20"/>
        </w:rPr>
        <w:t xml:space="preserve">        </w:t>
      </w:r>
      <w:r w:rsidR="00756C2C">
        <w:rPr>
          <w:rFonts w:ascii="StoneSans" w:hAnsi="StoneSans" w:cs="StoneSans"/>
          <w:spacing w:val="-5"/>
          <w:kern w:val="1"/>
          <w:sz w:val="20"/>
          <w:szCs w:val="20"/>
        </w:rPr>
        <w:t xml:space="preserve">     _</w:t>
      </w:r>
      <w:r>
        <w:rPr>
          <w:rFonts w:ascii="StoneSans" w:hAnsi="StoneSans" w:cs="StoneSans"/>
          <w:spacing w:val="-5"/>
          <w:kern w:val="1"/>
          <w:sz w:val="20"/>
          <w:szCs w:val="20"/>
        </w:rPr>
        <w:t>_</w:t>
      </w:r>
      <w:r w:rsidR="0028151C">
        <w:rPr>
          <w:rFonts w:ascii="StoneSans" w:hAnsi="StoneSans" w:cs="StoneSans"/>
          <w:spacing w:val="-5"/>
          <w:kern w:val="1"/>
          <w:sz w:val="20"/>
          <w:szCs w:val="20"/>
        </w:rPr>
        <w:t xml:space="preserve"> 7</w:t>
      </w:r>
      <w:r w:rsidR="00756C2C">
        <w:rPr>
          <w:rFonts w:ascii="StoneSans" w:hAnsi="StoneSans" w:cs="StoneSans"/>
          <w:spacing w:val="-5"/>
          <w:kern w:val="1"/>
          <w:sz w:val="20"/>
          <w:szCs w:val="20"/>
        </w:rPr>
        <w:t>__</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Category VII-C</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color w:val="2B4C8F"/>
          <w:spacing w:val="-5"/>
          <w:kern w:val="1"/>
          <w:sz w:val="32"/>
          <w:szCs w:val="32"/>
        </w:rPr>
        <w:t>Activities</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7C:18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provides a variety of extracurricular and co-curricular activities that meet the needs and </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interests</w:t>
      </w:r>
      <w:proofErr w:type="gramEnd"/>
      <w:r>
        <w:rPr>
          <w:rFonts w:ascii="StoneSans" w:hAnsi="StoneSans" w:cs="StoneSans"/>
          <w:spacing w:val="-5"/>
          <w:kern w:val="1"/>
          <w:sz w:val="20"/>
          <w:szCs w:val="20"/>
        </w:rPr>
        <w:t xml:space="preserve"> of the students and reflect the mission of the school.</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756C2C">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COMMENTS:</w:t>
      </w:r>
      <w:r w:rsidR="00756C2C">
        <w:rPr>
          <w:rFonts w:ascii="StoneSans" w:hAnsi="StoneSans" w:cs="StoneSans"/>
          <w:spacing w:val="-5"/>
          <w:kern w:val="1"/>
          <w:sz w:val="20"/>
          <w:szCs w:val="20"/>
        </w:rPr>
        <w:t xml:space="preserve"> MLHS provides a plethora of sports, fine arts, and journalism co-curricular activities for its students. </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7C:19</w:t>
      </w:r>
      <w:r>
        <w:rPr>
          <w:rFonts w:ascii="StoneSans" w:hAnsi="StoneSans" w:cs="StoneSans"/>
          <w:spacing w:val="-5"/>
          <w:kern w:val="1"/>
          <w:sz w:val="20"/>
          <w:szCs w:val="20"/>
        </w:rPr>
        <w:tab/>
      </w:r>
      <w:proofErr w:type="gramStart"/>
      <w:r>
        <w:rPr>
          <w:rFonts w:ascii="StoneSans" w:hAnsi="StoneSans" w:cs="StoneSans"/>
          <w:spacing w:val="-5"/>
          <w:kern w:val="1"/>
          <w:sz w:val="20"/>
          <w:szCs w:val="20"/>
        </w:rPr>
        <w:t>Each</w:t>
      </w:r>
      <w:proofErr w:type="gramEnd"/>
      <w:r>
        <w:rPr>
          <w:rFonts w:ascii="StoneSans" w:hAnsi="StoneSans" w:cs="StoneSans"/>
          <w:spacing w:val="-5"/>
          <w:kern w:val="1"/>
          <w:sz w:val="20"/>
          <w:szCs w:val="20"/>
        </w:rPr>
        <w:t xml:space="preserve"> activity is carefully supervised by appropriately trained personnel.</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756C2C">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COMMENTS:</w:t>
      </w:r>
      <w:r w:rsidR="00394201">
        <w:rPr>
          <w:rFonts w:ascii="StoneSans" w:hAnsi="StoneSans" w:cs="StoneSans"/>
          <w:spacing w:val="-5"/>
          <w:kern w:val="1"/>
          <w:sz w:val="20"/>
          <w:szCs w:val="20"/>
        </w:rPr>
        <w:t xml:space="preserve"> We have a 10-1 chaperone rule for trips and extracurricular activities.</w:t>
      </w:r>
      <w:r w:rsidR="00756C2C">
        <w:rPr>
          <w:rFonts w:ascii="StoneSans" w:hAnsi="StoneSans" w:cs="StoneSans"/>
          <w:spacing w:val="-5"/>
          <w:kern w:val="1"/>
          <w:sz w:val="20"/>
          <w:szCs w:val="20"/>
        </w:rPr>
        <w:t xml:space="preserve"> Coaches go through the MSHSL coaches training each summer or fall.</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7C:20</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activities are appropriate for the age level of the students involved and based on appropriate student </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outcomes</w:t>
      </w:r>
      <w:proofErr w:type="gramEnd"/>
      <w:r>
        <w:rPr>
          <w:rFonts w:ascii="StoneSans" w:hAnsi="StoneSans" w:cs="StoneSans"/>
          <w:spacing w:val="-5"/>
          <w:kern w:val="1"/>
          <w:sz w:val="20"/>
          <w:szCs w:val="20"/>
        </w:rPr>
        <w:t>.</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756C2C">
        <w:rPr>
          <w:rFonts w:ascii="StoneSans" w:hAnsi="StoneSans" w:cs="StoneSans"/>
          <w:spacing w:val="-5"/>
          <w:kern w:val="1"/>
          <w:sz w:val="20"/>
          <w:szCs w:val="20"/>
        </w:rPr>
        <w:t xml:space="preserve"> This is met in full</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7C:21</w:t>
      </w:r>
      <w:r>
        <w:rPr>
          <w:rFonts w:ascii="StoneSans" w:hAnsi="StoneSans" w:cs="StoneSans"/>
          <w:spacing w:val="-5"/>
          <w:kern w:val="1"/>
          <w:sz w:val="20"/>
          <w:szCs w:val="20"/>
        </w:rPr>
        <w:tab/>
      </w:r>
      <w:proofErr w:type="gramStart"/>
      <w:r>
        <w:rPr>
          <w:rFonts w:ascii="StoneSans" w:hAnsi="StoneSans" w:cs="StoneSans"/>
          <w:spacing w:val="-5"/>
          <w:kern w:val="1"/>
          <w:sz w:val="20"/>
          <w:szCs w:val="20"/>
        </w:rPr>
        <w:t>Through</w:t>
      </w:r>
      <w:proofErr w:type="gramEnd"/>
      <w:r>
        <w:rPr>
          <w:rFonts w:ascii="StoneSans" w:hAnsi="StoneSans" w:cs="StoneSans"/>
          <w:spacing w:val="-5"/>
          <w:kern w:val="1"/>
          <w:sz w:val="20"/>
          <w:szCs w:val="20"/>
        </w:rPr>
        <w:t xml:space="preserve"> these activities, students have opportunities to share their Christian faith.</w:t>
      </w:r>
    </w:p>
    <w:p w:rsidR="00DB44F3" w:rsidRDefault="00DB44F3"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756C2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756C2C" w:rsidRDefault="00756C2C" w:rsidP="00DB44F3">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w:t>
      </w:r>
      <w:r w:rsidR="00756C2C">
        <w:rPr>
          <w:rFonts w:ascii="StoneSans" w:hAnsi="StoneSans" w:cs="StoneSans"/>
          <w:spacing w:val="-5"/>
          <w:kern w:val="1"/>
          <w:sz w:val="20"/>
          <w:szCs w:val="20"/>
        </w:rPr>
        <w:t xml:space="preserve"> Through all our extracurricular events MLHS students are encouraged to show Christian </w:t>
      </w:r>
    </w:p>
    <w:p w:rsidR="00756C2C" w:rsidRDefault="00756C2C" w:rsidP="00756C2C">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sportsmanship</w:t>
      </w:r>
      <w:proofErr w:type="gramEnd"/>
      <w:r>
        <w:rPr>
          <w:rFonts w:ascii="StoneSans" w:hAnsi="StoneSans" w:cs="StoneSans"/>
          <w:spacing w:val="-5"/>
          <w:kern w:val="1"/>
          <w:sz w:val="20"/>
          <w:szCs w:val="20"/>
        </w:rPr>
        <w:t xml:space="preserve">, and to act in a Christ like manner. The Christian faith is demonstrated many times </w:t>
      </w:r>
    </w:p>
    <w:p w:rsidR="00DB44F3" w:rsidRDefault="00756C2C" w:rsidP="00756C2C">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through</w:t>
      </w:r>
      <w:proofErr w:type="gramEnd"/>
      <w:r>
        <w:rPr>
          <w:rFonts w:ascii="StoneSans" w:hAnsi="StoneSans" w:cs="StoneSans"/>
          <w:spacing w:val="-5"/>
          <w:kern w:val="1"/>
          <w:sz w:val="20"/>
          <w:szCs w:val="20"/>
        </w:rPr>
        <w:t xml:space="preserve"> the music of our extracurricular musical groups.</w:t>
      </w:r>
    </w:p>
    <w:p w:rsidR="00756C2C" w:rsidRDefault="00756C2C"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8F0021" w:rsidRDefault="008F0021"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8F0021" w:rsidRDefault="008F0021"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756C2C" w:rsidRDefault="00756C2C" w:rsidP="00DB44F3">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7C:22</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those who supervise activities know and accept the mission of the school.</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___Met in Full (3)    _</w:t>
      </w:r>
      <w:r w:rsidR="00756C2C">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756C2C">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756C2C" w:rsidRDefault="00756C2C" w:rsidP="00DB44F3">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756C2C"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394201">
        <w:rPr>
          <w:rFonts w:ascii="StoneSans" w:hAnsi="StoneSans" w:cs="StoneSans"/>
          <w:spacing w:val="-5"/>
          <w:kern w:val="1"/>
          <w:sz w:val="20"/>
          <w:szCs w:val="20"/>
        </w:rPr>
        <w:t xml:space="preserve"> Most chaperones are parents or faculty who would be aware, but occasionally others are </w:t>
      </w:r>
    </w:p>
    <w:p w:rsidR="00DB44F3" w:rsidRDefault="00756C2C"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sidR="00394201">
        <w:rPr>
          <w:rFonts w:ascii="StoneSans" w:hAnsi="StoneSans" w:cs="StoneSans"/>
          <w:spacing w:val="-5"/>
          <w:kern w:val="1"/>
          <w:sz w:val="20"/>
          <w:szCs w:val="20"/>
        </w:rPr>
        <w:t>asked</w:t>
      </w:r>
      <w:proofErr w:type="gramEnd"/>
      <w:r w:rsidR="00394201">
        <w:rPr>
          <w:rFonts w:ascii="StoneSans" w:hAnsi="StoneSans" w:cs="StoneSans"/>
          <w:spacing w:val="-5"/>
          <w:kern w:val="1"/>
          <w:sz w:val="20"/>
          <w:szCs w:val="20"/>
        </w:rPr>
        <w:t xml:space="preserve"> who may not be fully aware of the mission. A form should be prepared for this scenario.</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     Subtotal          ___</w:t>
      </w:r>
      <w:r w:rsidR="00394201">
        <w:rPr>
          <w:rFonts w:ascii="StoneSans" w:hAnsi="StoneSans" w:cs="StoneSans"/>
          <w:spacing w:val="-5"/>
          <w:kern w:val="1"/>
          <w:sz w:val="20"/>
          <w:szCs w:val="20"/>
        </w:rPr>
        <w:t>14</w:t>
      </w:r>
      <w:r>
        <w:rPr>
          <w:rFonts w:ascii="StoneSans" w:hAnsi="StoneSans" w:cs="StoneSans"/>
          <w:spacing w:val="-5"/>
          <w:kern w:val="1"/>
          <w:sz w:val="20"/>
          <w:szCs w:val="20"/>
        </w:rPr>
        <w:t>___</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Grand Total          __</w:t>
      </w:r>
      <w:r w:rsidR="005270FF">
        <w:rPr>
          <w:rFonts w:ascii="StoneSans" w:hAnsi="StoneSans" w:cs="StoneSans"/>
          <w:spacing w:val="-5"/>
          <w:kern w:val="1"/>
          <w:sz w:val="20"/>
          <w:szCs w:val="20"/>
        </w:rPr>
        <w:t>53</w:t>
      </w:r>
      <w:r>
        <w:rPr>
          <w:rFonts w:ascii="StoneSans" w:hAnsi="StoneSans" w:cs="StoneSans"/>
          <w:spacing w:val="-5"/>
          <w:kern w:val="1"/>
          <w:sz w:val="20"/>
          <w:szCs w:val="20"/>
        </w:rPr>
        <w:t>____</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320"/>
        </w:tabs>
        <w:autoSpaceDE w:val="0"/>
        <w:autoSpaceDN w:val="0"/>
        <w:adjustRightInd w:val="0"/>
        <w:spacing w:after="90" w:line="288" w:lineRule="auto"/>
        <w:ind w:left="320" w:hanging="320"/>
        <w:rPr>
          <w:rFonts w:ascii="StoneSans-Semibold" w:hAnsi="StoneSans-Semibold" w:cs="StoneSans-Semibold"/>
          <w:b/>
          <w:bCs/>
          <w:color w:val="943634"/>
          <w:spacing w:val="-5"/>
          <w:kern w:val="1"/>
          <w:sz w:val="32"/>
          <w:szCs w:val="32"/>
        </w:rPr>
      </w:pPr>
      <w:r>
        <w:rPr>
          <w:rFonts w:ascii="StoneSans-Semibold" w:hAnsi="StoneSans-Semibold" w:cs="StoneSans-Semibold"/>
          <w:b/>
          <w:bCs/>
          <w:spacing w:val="-5"/>
          <w:kern w:val="1"/>
          <w:sz w:val="32"/>
          <w:szCs w:val="32"/>
        </w:rPr>
        <w:t>ANSWER THE FOLLOWING QUESTIONS:</w:t>
      </w:r>
    </w:p>
    <w:p w:rsidR="00DB44F3" w:rsidRDefault="00DB44F3" w:rsidP="00DB44F3">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Are the REQUIRED Indicators of Success complete and available for review? _____</w:t>
      </w:r>
      <w:r w:rsidR="00756C2C">
        <w:rPr>
          <w:rFonts w:ascii="StoneSans" w:hAnsi="StoneSans" w:cs="StoneSans"/>
          <w:spacing w:val="-5"/>
          <w:kern w:val="1"/>
          <w:sz w:val="20"/>
          <w:szCs w:val="20"/>
        </w:rPr>
        <w:t>Y</w:t>
      </w:r>
      <w:r w:rsidR="00394201">
        <w:rPr>
          <w:rFonts w:ascii="StoneSans" w:hAnsi="StoneSans" w:cs="StoneSans"/>
          <w:spacing w:val="-5"/>
          <w:kern w:val="1"/>
          <w:sz w:val="20"/>
          <w:szCs w:val="20"/>
        </w:rPr>
        <w:t>es</w:t>
      </w:r>
      <w:r>
        <w:rPr>
          <w:rFonts w:ascii="StoneSans" w:hAnsi="StoneSans" w:cs="StoneSans"/>
          <w:spacing w:val="-5"/>
          <w:kern w:val="1"/>
          <w:sz w:val="20"/>
          <w:szCs w:val="20"/>
        </w:rPr>
        <w:t>_____</w:t>
      </w:r>
    </w:p>
    <w:p w:rsidR="00DB44F3" w:rsidRDefault="00DB44F3" w:rsidP="00DB44F3">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What is your GENERAL Indicators of Success cumulative point total for Standard VII?</w:t>
      </w:r>
      <w:r>
        <w:rPr>
          <w:rFonts w:ascii="StoneSans" w:hAnsi="StoneSans" w:cs="StoneSans"/>
          <w:spacing w:val="-5"/>
          <w:kern w:val="1"/>
          <w:sz w:val="20"/>
          <w:szCs w:val="20"/>
        </w:rPr>
        <w:tab/>
        <w:t>__</w:t>
      </w:r>
      <w:r w:rsidR="005270FF">
        <w:rPr>
          <w:rFonts w:ascii="StoneSans" w:hAnsi="StoneSans" w:cs="StoneSans"/>
          <w:spacing w:val="-5"/>
          <w:kern w:val="1"/>
          <w:sz w:val="20"/>
          <w:szCs w:val="20"/>
        </w:rPr>
        <w:t>53</w:t>
      </w:r>
      <w:r>
        <w:rPr>
          <w:rFonts w:ascii="StoneSans" w:hAnsi="StoneSans" w:cs="StoneSans"/>
          <w:spacing w:val="-5"/>
          <w:kern w:val="1"/>
          <w:sz w:val="20"/>
          <w:szCs w:val="20"/>
        </w:rPr>
        <w:t>___</w:t>
      </w:r>
    </w:p>
    <w:p w:rsidR="00DB44F3" w:rsidRDefault="00DB44F3" w:rsidP="00DB44F3">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Is the total for the General indicators of success a minimum of 42 points? _</w:t>
      </w:r>
      <w:r w:rsidR="00756C2C">
        <w:rPr>
          <w:rFonts w:ascii="StoneSans" w:hAnsi="StoneSans" w:cs="StoneSans"/>
          <w:spacing w:val="-5"/>
          <w:kern w:val="1"/>
          <w:sz w:val="20"/>
          <w:szCs w:val="20"/>
        </w:rPr>
        <w:t>Y</w:t>
      </w:r>
      <w:r w:rsidR="00394201">
        <w:rPr>
          <w:rFonts w:ascii="StoneSans" w:hAnsi="StoneSans" w:cs="StoneSans"/>
          <w:spacing w:val="-5"/>
          <w:kern w:val="1"/>
          <w:sz w:val="20"/>
          <w:szCs w:val="20"/>
        </w:rPr>
        <w:t>es</w:t>
      </w:r>
      <w:r>
        <w:rPr>
          <w:rFonts w:ascii="StoneSans" w:hAnsi="StoneSans" w:cs="StoneSans"/>
          <w:spacing w:val="-5"/>
          <w:kern w:val="1"/>
          <w:sz w:val="20"/>
          <w:szCs w:val="20"/>
        </w:rPr>
        <w:t>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DB44F3" w:rsidRDefault="00DB44F3" w:rsidP="00DB44F3">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that are not fully met? ___</w:t>
      </w:r>
      <w:r w:rsidR="00756C2C">
        <w:rPr>
          <w:rFonts w:ascii="StoneSans" w:hAnsi="StoneSans" w:cs="StoneSans"/>
          <w:spacing w:val="-5"/>
          <w:kern w:val="1"/>
          <w:sz w:val="20"/>
          <w:szCs w:val="20"/>
        </w:rPr>
        <w:t>Y</w:t>
      </w:r>
      <w:r w:rsidR="00394201">
        <w:rPr>
          <w:rFonts w:ascii="StoneSans" w:hAnsi="StoneSans" w:cs="StoneSans"/>
          <w:spacing w:val="-5"/>
          <w:kern w:val="1"/>
          <w:sz w:val="20"/>
          <w:szCs w:val="20"/>
        </w:rPr>
        <w:t>es</w:t>
      </w:r>
      <w:r>
        <w:rPr>
          <w:rFonts w:ascii="StoneSans" w:hAnsi="StoneSans" w:cs="StoneSans"/>
          <w:spacing w:val="-5"/>
          <w:kern w:val="1"/>
          <w:sz w:val="20"/>
          <w:szCs w:val="20"/>
        </w:rPr>
        <w:t>______</w:t>
      </w: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B44F3" w:rsidRDefault="00DB44F3" w:rsidP="00DB44F3">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F75023" w:rsidRDefault="00F75023" w:rsidP="00DB44F3"/>
    <w:sectPr w:rsidR="00F75023"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44F3"/>
    <w:rsid w:val="000D48F4"/>
    <w:rsid w:val="000E1A15"/>
    <w:rsid w:val="00170A2B"/>
    <w:rsid w:val="001E6509"/>
    <w:rsid w:val="001F7D33"/>
    <w:rsid w:val="00204F4A"/>
    <w:rsid w:val="0028151C"/>
    <w:rsid w:val="0029217C"/>
    <w:rsid w:val="002E5EC7"/>
    <w:rsid w:val="0030547A"/>
    <w:rsid w:val="00394201"/>
    <w:rsid w:val="004369CA"/>
    <w:rsid w:val="004A7F57"/>
    <w:rsid w:val="0050625C"/>
    <w:rsid w:val="005270FF"/>
    <w:rsid w:val="00613735"/>
    <w:rsid w:val="006979D0"/>
    <w:rsid w:val="00706EDB"/>
    <w:rsid w:val="00737CC9"/>
    <w:rsid w:val="00756C2C"/>
    <w:rsid w:val="00780A77"/>
    <w:rsid w:val="008F0021"/>
    <w:rsid w:val="00AC0B7A"/>
    <w:rsid w:val="00AE25FE"/>
    <w:rsid w:val="00AE3ACB"/>
    <w:rsid w:val="00BC1324"/>
    <w:rsid w:val="00BD446E"/>
    <w:rsid w:val="00BF4445"/>
    <w:rsid w:val="00BF61B9"/>
    <w:rsid w:val="00DB44F3"/>
    <w:rsid w:val="00DD4B43"/>
    <w:rsid w:val="00DF34A7"/>
    <w:rsid w:val="00E964C7"/>
    <w:rsid w:val="00F75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BF0F-8FBB-4FAC-A31A-F1DC6E8E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14</cp:revision>
  <cp:lastPrinted>2012-01-31T20:22:00Z</cp:lastPrinted>
  <dcterms:created xsi:type="dcterms:W3CDTF">2012-09-12T21:20:00Z</dcterms:created>
  <dcterms:modified xsi:type="dcterms:W3CDTF">2013-02-12T15:39:00Z</dcterms:modified>
</cp:coreProperties>
</file>