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C8" w:rsidRDefault="003254C8" w:rsidP="003254C8">
      <w:pPr>
        <w:widowControl w:val="0"/>
        <w:autoSpaceDE w:val="0"/>
        <w:autoSpaceDN w:val="0"/>
        <w:adjustRightInd w:val="0"/>
        <w:spacing w:after="0" w:line="288" w:lineRule="auto"/>
        <w:jc w:val="right"/>
        <w:rPr>
          <w:rFonts w:ascii="StoneSans" w:hAnsi="StoneSans" w:cs="StoneSans"/>
          <w:color w:val="2D6E4A"/>
          <w:spacing w:val="-5"/>
          <w:kern w:val="1"/>
          <w:sz w:val="48"/>
          <w:szCs w:val="48"/>
        </w:rPr>
      </w:pPr>
      <w:bookmarkStart w:id="0" w:name="_GoBack"/>
      <w:bookmarkEnd w:id="0"/>
      <w:r>
        <w:rPr>
          <w:rFonts w:ascii="StoneSans" w:hAnsi="StoneSans" w:cs="StoneSans"/>
          <w:color w:val="2D6E4A"/>
          <w:spacing w:val="-5"/>
          <w:kern w:val="1"/>
          <w:sz w:val="48"/>
          <w:szCs w:val="48"/>
        </w:rPr>
        <w:t xml:space="preserve">Section I: </w:t>
      </w:r>
    </w:p>
    <w:p w:rsidR="003254C8" w:rsidRDefault="003254C8" w:rsidP="003254C8">
      <w:pPr>
        <w:widowControl w:val="0"/>
        <w:autoSpaceDE w:val="0"/>
        <w:autoSpaceDN w:val="0"/>
        <w:adjustRightInd w:val="0"/>
        <w:spacing w:after="0" w:line="288" w:lineRule="auto"/>
        <w:jc w:val="right"/>
        <w:rPr>
          <w:rFonts w:ascii="StoneSans" w:hAnsi="StoneSans" w:cs="StoneSans"/>
          <w:spacing w:val="-5"/>
          <w:kern w:val="1"/>
          <w:sz w:val="20"/>
          <w:szCs w:val="20"/>
        </w:rPr>
      </w:pPr>
      <w:r>
        <w:rPr>
          <w:rFonts w:ascii="StoneSans" w:hAnsi="StoneSans" w:cs="StoneSans"/>
          <w:color w:val="2D6E4A"/>
          <w:spacing w:val="-5"/>
          <w:kern w:val="1"/>
          <w:sz w:val="48"/>
          <w:szCs w:val="48"/>
        </w:rPr>
        <w:t>Mission and Vision</w:t>
      </w:r>
    </w:p>
    <w:p w:rsidR="003254C8" w:rsidRDefault="003254C8" w:rsidP="003254C8">
      <w:pPr>
        <w:widowControl w:val="0"/>
        <w:autoSpaceDE w:val="0"/>
        <w:autoSpaceDN w:val="0"/>
        <w:adjustRightInd w:val="0"/>
        <w:spacing w:after="0" w:line="288" w:lineRule="auto"/>
        <w:rPr>
          <w:rFonts w:ascii="StoneSans" w:hAnsi="StoneSans" w:cs="StoneSans"/>
          <w:spacing w:val="-5"/>
          <w:kern w:val="1"/>
          <w:sz w:val="20"/>
          <w:szCs w:val="20"/>
        </w:rPr>
      </w:pPr>
    </w:p>
    <w:p w:rsidR="003254C8" w:rsidRDefault="003254C8" w:rsidP="003254C8">
      <w:pPr>
        <w:widowControl w:val="0"/>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5"/>
          <w:kern w:val="1"/>
          <w:sz w:val="32"/>
          <w:szCs w:val="32"/>
        </w:rPr>
        <w:t xml:space="preserve">STANDARD 1:    </w:t>
      </w:r>
    </w:p>
    <w:p w:rsidR="003254C8" w:rsidRDefault="003254C8" w:rsidP="003254C8">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color w:val="A66527"/>
          <w:spacing w:val="-5"/>
          <w:kern w:val="1"/>
          <w:sz w:val="32"/>
          <w:szCs w:val="32"/>
        </w:rPr>
        <w:t>The School Is Mission Driven.</w:t>
      </w:r>
    </w:p>
    <w:p w:rsidR="003254C8" w:rsidRDefault="003254C8" w:rsidP="003254C8">
      <w:pPr>
        <w:widowControl w:val="0"/>
        <w:autoSpaceDE w:val="0"/>
        <w:autoSpaceDN w:val="0"/>
        <w:adjustRightInd w:val="0"/>
        <w:spacing w:after="0" w:line="288" w:lineRule="auto"/>
        <w:rPr>
          <w:rFonts w:ascii="StoneSans" w:hAnsi="StoneSans" w:cs="StoneSans"/>
          <w:spacing w:val="-5"/>
          <w:kern w:val="1"/>
          <w:sz w:val="20"/>
          <w:szCs w:val="20"/>
        </w:rPr>
      </w:pPr>
    </w:p>
    <w:p w:rsidR="003254C8" w:rsidRDefault="003254C8" w:rsidP="003254C8">
      <w:pPr>
        <w:widowControl w:val="0"/>
        <w:tabs>
          <w:tab w:val="left" w:pos="360"/>
        </w:tabs>
        <w:autoSpaceDE w:val="0"/>
        <w:autoSpaceDN w:val="0"/>
        <w:adjustRightInd w:val="0"/>
        <w:spacing w:after="0" w:line="288" w:lineRule="auto"/>
        <w:ind w:left="360" w:hanging="360"/>
        <w:rPr>
          <w:rFonts w:ascii="StoneSans-Semibold" w:hAnsi="StoneSans-Semibold" w:cs="StoneSans-Semibold"/>
          <w:b/>
          <w:bCs/>
          <w:spacing w:val="-5"/>
          <w:kern w:val="1"/>
          <w:sz w:val="32"/>
          <w:szCs w:val="32"/>
        </w:rPr>
      </w:pPr>
      <w:r>
        <w:rPr>
          <w:rFonts w:ascii="StoneSans-Semibold" w:hAnsi="StoneSans-Semibold" w:cs="StoneSans-Semibold"/>
          <w:b/>
          <w:bCs/>
          <w:spacing w:val="-5"/>
          <w:kern w:val="1"/>
          <w:sz w:val="32"/>
          <w:szCs w:val="32"/>
        </w:rPr>
        <w:t>OVERVIEW:</w:t>
      </w:r>
    </w:p>
    <w:p w:rsidR="003254C8" w:rsidRDefault="003254C8" w:rsidP="003254C8">
      <w:pPr>
        <w:widowControl w:val="0"/>
        <w:tabs>
          <w:tab w:val="left" w:pos="360"/>
        </w:tabs>
        <w:autoSpaceDE w:val="0"/>
        <w:autoSpaceDN w:val="0"/>
        <w:adjustRightInd w:val="0"/>
        <w:spacing w:after="0" w:line="288" w:lineRule="auto"/>
        <w:ind w:left="360" w:hanging="360"/>
        <w:rPr>
          <w:rFonts w:ascii="StoneSans" w:hAnsi="StoneSans" w:cs="StoneSans"/>
          <w:spacing w:val="-5"/>
          <w:kern w:val="1"/>
          <w:sz w:val="20"/>
          <w:szCs w:val="20"/>
        </w:rPr>
      </w:pPr>
      <w:proofErr w:type="gramStart"/>
      <w:r>
        <w:rPr>
          <w:rFonts w:ascii="StoneSans" w:hAnsi="StoneSans" w:cs="StoneSans"/>
          <w:spacing w:val="-5"/>
          <w:kern w:val="1"/>
          <w:sz w:val="20"/>
          <w:szCs w:val="20"/>
        </w:rPr>
        <w:t>List significant changes that were made by your school in this area during its previous accreditation cycle.</w:t>
      </w:r>
      <w:proofErr w:type="gramEnd"/>
    </w:p>
    <w:p w:rsidR="00AB4B70" w:rsidRDefault="00AB4B70" w:rsidP="003254C8">
      <w:pPr>
        <w:widowControl w:val="0"/>
        <w:tabs>
          <w:tab w:val="left" w:pos="360"/>
        </w:tabs>
        <w:autoSpaceDE w:val="0"/>
        <w:autoSpaceDN w:val="0"/>
        <w:adjustRightInd w:val="0"/>
        <w:spacing w:after="0" w:line="288" w:lineRule="auto"/>
        <w:ind w:left="360" w:hanging="360"/>
        <w:rPr>
          <w:rFonts w:ascii="StoneSans" w:hAnsi="StoneSans" w:cs="StoneSans"/>
          <w:spacing w:val="-5"/>
          <w:kern w:val="1"/>
          <w:sz w:val="20"/>
          <w:szCs w:val="20"/>
        </w:rPr>
      </w:pPr>
    </w:p>
    <w:p w:rsidR="00043740" w:rsidRDefault="00AB4B70" w:rsidP="003254C8">
      <w:pPr>
        <w:widowControl w:val="0"/>
        <w:tabs>
          <w:tab w:val="left" w:pos="360"/>
        </w:tabs>
        <w:autoSpaceDE w:val="0"/>
        <w:autoSpaceDN w:val="0"/>
        <w:adjustRightInd w:val="0"/>
        <w:spacing w:after="0" w:line="288" w:lineRule="auto"/>
        <w:ind w:left="360" w:hanging="360"/>
        <w:rPr>
          <w:rFonts w:ascii="StoneSans" w:hAnsi="StoneSans" w:cs="StoneSans"/>
          <w:spacing w:val="-5"/>
          <w:kern w:val="1"/>
          <w:sz w:val="20"/>
          <w:szCs w:val="20"/>
        </w:rPr>
      </w:pPr>
      <w:r>
        <w:rPr>
          <w:rFonts w:ascii="StoneSans" w:hAnsi="StoneSans" w:cs="StoneSans"/>
          <w:spacing w:val="-5"/>
          <w:kern w:val="1"/>
          <w:sz w:val="20"/>
          <w:szCs w:val="20"/>
        </w:rPr>
        <w:t xml:space="preserve">In the fall of 2011 the faculty and staff reviewed both the mission and vision statements. Changes were made to </w:t>
      </w:r>
    </w:p>
    <w:p w:rsidR="00043740" w:rsidRDefault="00AB4B70" w:rsidP="003254C8">
      <w:pPr>
        <w:widowControl w:val="0"/>
        <w:tabs>
          <w:tab w:val="left" w:pos="360"/>
        </w:tabs>
        <w:autoSpaceDE w:val="0"/>
        <w:autoSpaceDN w:val="0"/>
        <w:adjustRightInd w:val="0"/>
        <w:spacing w:after="0" w:line="288" w:lineRule="auto"/>
        <w:ind w:left="360" w:hanging="360"/>
        <w:rPr>
          <w:rFonts w:ascii="StoneSans" w:hAnsi="StoneSans" w:cs="StoneSans"/>
          <w:spacing w:val="-5"/>
          <w:kern w:val="1"/>
          <w:sz w:val="20"/>
          <w:szCs w:val="20"/>
        </w:rPr>
      </w:pPr>
      <w:proofErr w:type="gramStart"/>
      <w:r>
        <w:rPr>
          <w:rFonts w:ascii="StoneSans" w:hAnsi="StoneSans" w:cs="StoneSans"/>
          <w:spacing w:val="-5"/>
          <w:kern w:val="1"/>
          <w:sz w:val="20"/>
          <w:szCs w:val="20"/>
        </w:rPr>
        <w:t>both</w:t>
      </w:r>
      <w:proofErr w:type="gramEnd"/>
      <w:r>
        <w:rPr>
          <w:rFonts w:ascii="StoneSans" w:hAnsi="StoneSans" w:cs="StoneSans"/>
          <w:spacing w:val="-5"/>
          <w:kern w:val="1"/>
          <w:sz w:val="20"/>
          <w:szCs w:val="20"/>
        </w:rPr>
        <w:t xml:space="preserve"> statements that better reflect MLHS mission. Both these statements were passed on to the Board of </w:t>
      </w:r>
    </w:p>
    <w:p w:rsidR="00043740" w:rsidRDefault="00AB4B70" w:rsidP="003254C8">
      <w:pPr>
        <w:widowControl w:val="0"/>
        <w:tabs>
          <w:tab w:val="left" w:pos="360"/>
        </w:tabs>
        <w:autoSpaceDE w:val="0"/>
        <w:autoSpaceDN w:val="0"/>
        <w:adjustRightInd w:val="0"/>
        <w:spacing w:after="0" w:line="288" w:lineRule="auto"/>
        <w:ind w:left="360" w:hanging="360"/>
        <w:rPr>
          <w:rFonts w:ascii="StoneSans" w:hAnsi="StoneSans" w:cs="StoneSans"/>
          <w:spacing w:val="-5"/>
          <w:kern w:val="1"/>
          <w:sz w:val="20"/>
          <w:szCs w:val="20"/>
        </w:rPr>
      </w:pPr>
      <w:proofErr w:type="gramStart"/>
      <w:r>
        <w:rPr>
          <w:rFonts w:ascii="StoneSans" w:hAnsi="StoneSans" w:cs="StoneSans"/>
          <w:spacing w:val="-5"/>
          <w:kern w:val="1"/>
          <w:sz w:val="20"/>
          <w:szCs w:val="20"/>
        </w:rPr>
        <w:t>Directors for their input and comments.</w:t>
      </w:r>
      <w:proofErr w:type="gramEnd"/>
      <w:r>
        <w:rPr>
          <w:rFonts w:ascii="StoneSans" w:hAnsi="StoneSans" w:cs="StoneSans"/>
          <w:spacing w:val="-5"/>
          <w:kern w:val="1"/>
          <w:sz w:val="20"/>
          <w:szCs w:val="20"/>
        </w:rPr>
        <w:t xml:space="preserve"> Minor changes were implemented and the statements were </w:t>
      </w:r>
    </w:p>
    <w:p w:rsidR="00AB4B70" w:rsidRDefault="00AB4B70" w:rsidP="00B80A0E">
      <w:pPr>
        <w:widowControl w:val="0"/>
        <w:tabs>
          <w:tab w:val="left" w:pos="360"/>
        </w:tabs>
        <w:autoSpaceDE w:val="0"/>
        <w:autoSpaceDN w:val="0"/>
        <w:adjustRightInd w:val="0"/>
        <w:spacing w:after="0" w:line="288" w:lineRule="auto"/>
        <w:ind w:left="360" w:hanging="360"/>
        <w:rPr>
          <w:rFonts w:ascii="StoneSans" w:hAnsi="StoneSans" w:cs="StoneSans"/>
          <w:spacing w:val="-5"/>
          <w:kern w:val="1"/>
          <w:sz w:val="20"/>
          <w:szCs w:val="20"/>
        </w:rPr>
      </w:pPr>
      <w:proofErr w:type="gramStart"/>
      <w:r>
        <w:rPr>
          <w:rFonts w:ascii="StoneSans" w:hAnsi="StoneSans" w:cs="StoneSans"/>
          <w:spacing w:val="-5"/>
          <w:kern w:val="1"/>
          <w:sz w:val="20"/>
          <w:szCs w:val="20"/>
        </w:rPr>
        <w:t>approved</w:t>
      </w:r>
      <w:proofErr w:type="gramEnd"/>
      <w:r>
        <w:rPr>
          <w:rFonts w:ascii="StoneSans" w:hAnsi="StoneSans" w:cs="StoneSans"/>
          <w:spacing w:val="-5"/>
          <w:kern w:val="1"/>
          <w:sz w:val="20"/>
          <w:szCs w:val="20"/>
        </w:rPr>
        <w:t xml:space="preserve"> by the Board. The statements </w:t>
      </w:r>
      <w:r w:rsidR="00B80A0E">
        <w:rPr>
          <w:rFonts w:ascii="StoneSans" w:hAnsi="StoneSans" w:cs="StoneSans"/>
          <w:spacing w:val="-5"/>
          <w:kern w:val="1"/>
          <w:sz w:val="20"/>
          <w:szCs w:val="20"/>
        </w:rPr>
        <w:t>were approved by the delegates as of the summer 2012 meeting.</w:t>
      </w:r>
    </w:p>
    <w:p w:rsidR="003254C8" w:rsidRDefault="003254C8" w:rsidP="003254C8">
      <w:pPr>
        <w:widowControl w:val="0"/>
        <w:tabs>
          <w:tab w:val="left" w:pos="360"/>
        </w:tabs>
        <w:autoSpaceDE w:val="0"/>
        <w:autoSpaceDN w:val="0"/>
        <w:adjustRightInd w:val="0"/>
        <w:spacing w:after="0" w:line="288" w:lineRule="auto"/>
        <w:ind w:left="360" w:hanging="360"/>
        <w:rPr>
          <w:rFonts w:ascii="StoneSans" w:hAnsi="StoneSans" w:cs="StoneSans"/>
          <w:spacing w:val="-5"/>
          <w:kern w:val="1"/>
          <w:sz w:val="20"/>
          <w:szCs w:val="20"/>
        </w:rPr>
      </w:pPr>
    </w:p>
    <w:p w:rsidR="003254C8" w:rsidRDefault="003254C8" w:rsidP="003254C8">
      <w:pPr>
        <w:widowControl w:val="0"/>
        <w:tabs>
          <w:tab w:val="left" w:pos="360"/>
        </w:tabs>
        <w:autoSpaceDE w:val="0"/>
        <w:autoSpaceDN w:val="0"/>
        <w:adjustRightInd w:val="0"/>
        <w:spacing w:after="0" w:line="288" w:lineRule="auto"/>
        <w:ind w:left="360" w:hanging="360"/>
        <w:rPr>
          <w:rFonts w:ascii="StoneSans" w:hAnsi="StoneSans" w:cs="StoneSans"/>
          <w:b/>
          <w:bCs/>
          <w:spacing w:val="-5"/>
          <w:kern w:val="1"/>
          <w:sz w:val="32"/>
          <w:szCs w:val="32"/>
        </w:rPr>
      </w:pPr>
      <w:r>
        <w:rPr>
          <w:rFonts w:ascii="StoneSans-Semibold" w:hAnsi="StoneSans-Semibold" w:cs="StoneSans-Semibold"/>
          <w:b/>
          <w:bCs/>
          <w:spacing w:val="-5"/>
          <w:kern w:val="1"/>
          <w:sz w:val="32"/>
          <w:szCs w:val="32"/>
        </w:rPr>
        <w:t>REQUIRED INDICATORS OF SUCCESS:</w:t>
      </w:r>
    </w:p>
    <w:p w:rsidR="003254C8" w:rsidRDefault="003254C8" w:rsidP="003254C8">
      <w:pPr>
        <w:widowControl w:val="0"/>
        <w:tabs>
          <w:tab w:val="left" w:pos="360"/>
        </w:tabs>
        <w:autoSpaceDE w:val="0"/>
        <w:autoSpaceDN w:val="0"/>
        <w:adjustRightInd w:val="0"/>
        <w:spacing w:after="0" w:line="288" w:lineRule="auto"/>
        <w:ind w:left="360" w:hanging="360"/>
        <w:rPr>
          <w:rFonts w:ascii="StoneSans" w:hAnsi="StoneSans" w:cs="StoneSans"/>
          <w:spacing w:val="-5"/>
          <w:kern w:val="1"/>
          <w:sz w:val="20"/>
          <w:szCs w:val="20"/>
        </w:rPr>
      </w:pPr>
      <w:r>
        <w:rPr>
          <w:rFonts w:ascii="StoneSans" w:hAnsi="StoneSans" w:cs="StoneSans"/>
          <w:spacing w:val="-5"/>
          <w:kern w:val="1"/>
          <w:sz w:val="20"/>
          <w:szCs w:val="20"/>
        </w:rPr>
        <w:tab/>
        <w:t xml:space="preserve">Indicate whether or not the school meets the REQUIRED Indicators of Success by circling </w:t>
      </w:r>
      <w:r>
        <w:rPr>
          <w:rFonts w:ascii="StoneSans-Semibold" w:hAnsi="StoneSans-Semibold" w:cs="StoneSans-Semibold"/>
          <w:b/>
          <w:bCs/>
          <w:spacing w:val="-5"/>
          <w:kern w:val="1"/>
          <w:sz w:val="20"/>
          <w:szCs w:val="20"/>
        </w:rPr>
        <w:t xml:space="preserve">Yes </w:t>
      </w:r>
      <w:r>
        <w:rPr>
          <w:rFonts w:ascii="StoneSans" w:hAnsi="StoneSans" w:cs="StoneSans"/>
          <w:spacing w:val="-5"/>
          <w:kern w:val="1"/>
          <w:sz w:val="20"/>
          <w:szCs w:val="20"/>
        </w:rPr>
        <w:t xml:space="preserve">or </w:t>
      </w:r>
      <w:r>
        <w:rPr>
          <w:rFonts w:ascii="StoneSans-Semibold" w:hAnsi="StoneSans-Semibold" w:cs="StoneSans-Semibold"/>
          <w:b/>
          <w:bCs/>
          <w:spacing w:val="-5"/>
          <w:kern w:val="1"/>
          <w:sz w:val="20"/>
          <w:szCs w:val="20"/>
        </w:rPr>
        <w:t>No</w:t>
      </w:r>
      <w:r>
        <w:rPr>
          <w:rFonts w:ascii="StoneSans" w:hAnsi="StoneSans" w:cs="StoneSans"/>
          <w:spacing w:val="-5"/>
          <w:kern w:val="1"/>
          <w:sz w:val="20"/>
          <w:szCs w:val="20"/>
        </w:rPr>
        <w:t>.</w:t>
      </w:r>
    </w:p>
    <w:p w:rsidR="003254C8" w:rsidRDefault="00A97482" w:rsidP="003254C8">
      <w:pPr>
        <w:widowControl w:val="0"/>
        <w:tabs>
          <w:tab w:val="left" w:pos="360"/>
        </w:tabs>
        <w:autoSpaceDE w:val="0"/>
        <w:autoSpaceDN w:val="0"/>
        <w:adjustRightInd w:val="0"/>
        <w:spacing w:after="0" w:line="288" w:lineRule="auto"/>
        <w:ind w:left="360" w:hanging="360"/>
        <w:rPr>
          <w:rFonts w:ascii="StoneSans" w:hAnsi="StoneSans" w:cs="StoneSans"/>
          <w:spacing w:val="-5"/>
          <w:kern w:val="1"/>
          <w:sz w:val="20"/>
          <w:szCs w:val="20"/>
        </w:rPr>
      </w:pPr>
      <w:r>
        <w:rPr>
          <w:rFonts w:ascii="StoneSans" w:hAnsi="StoneSans" w:cs="StoneSans"/>
          <w:noProof/>
          <w:spacing w:val="-5"/>
          <w:kern w:val="1"/>
          <w:sz w:val="20"/>
          <w:szCs w:val="20"/>
        </w:rPr>
        <w:pict>
          <v:oval id="Oval 2" o:spid="_x0000_s1026" style="position:absolute;left:0;text-align:left;margin-left:18pt;margin-top:-.35pt;width:24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GMbgIAAOsEAAAOAAAAZHJzL2Uyb0RvYy54bWysVF1v2yAUfZ+0/4B4T/1Rp02sOlUVJ9Ok&#10;ba3U7QcQwDEaBgYkTjftv++CnSxZX6ZpfsAXLhzuufdc7u4PnUR7bp3QqsLZVYoRV1QzobYV/vJ5&#10;PZlh5DxRjEiteIVfuMP3i7dv7npT8ly3WjJuEYAoV/amwq33pkwSR1veEXelDVfgbLTtiIep3SbM&#10;kh7QO5nkaXqT9NoyYzXlzsFqPTjxIuI3Daf+sWkc90hWGGLzcbRx3IQxWdyRcmuJaQUdwyD/EEVH&#10;hIJLT1A18QTtrHgF1QlqtdONv6K6S3TTCMojB2CTpX+weW6J4ZELJMeZU5rc/4Oln/ZPFglW4Rwj&#10;RToo0eOeSJSHzPTGlbDh2TzZwM2ZD5p+dUjpZUvUlj9Yq/uWEwbxZGF/cnEgTBwcRZv+o2YATHZe&#10;xyQdGtsFQKCPDrEWL6da8INHFBav02KWQsUouLIin91O4w2kPB421vl3XHcoGBXmUgrjQrZISfYf&#10;nA/xkPK4KywrvRZSxopLhfoKz6f5NB5wWgoWnJGm3W6W0iJIA0QVv/Hqi21W7xSLYCEFq9H2RMjB&#10;hsulCnjACMIZrUEUP+bpfDVbzYpJkd+sJkVa15OH9bKY3Kyz22l9XS+XdfYzhJYVZSsY4ypEdxRo&#10;VvydAMZWGaR1kugFC3dOdh2/12STyzBiYoHV8R/ZxdqHcg+y2Wj2AqW3eug4eCHAaLX9jlEP3VZh&#10;921HLMdIvlcgn3lWFKE946SY3uYwseeezbmHKApQFfYYDebSDy29M1ZsW7gpi2VV+gEk14iohSDH&#10;IapRqNBRkcHY/aFlz+dx1+83avELAAD//wMAUEsDBBQABgAIAAAAIQBWjcPz2wAAAAYBAAAPAAAA&#10;ZHJzL2Rvd25yZXYueG1sTI/BTsMwEETvSPyDtUhcUOu0VCVK41QIiRsSpfQDNrHrhMbrYLtN+HuW&#10;Ez2OZjTzptxOrhcXE2LnScFinoEw1HjdkVVw+Hyd5SBiQtLYezIKfkyEbXV7U2Kh/Ugf5rJPVnAJ&#10;xQIVtCkNhZSxaY3DOPeDIfaOPjhMLIOVOuDI5a6XyyxbS4cd8UKLg3lpTXPan52Cuj74SX6H992D&#10;PQVcfY2DfdspdX83PW9AJDOl/zD84TM6VMxU+zPpKHoFj2u+khTMnkCwna9Y1gqWixxkVcpr/OoX&#10;AAD//wMAUEsBAi0AFAAGAAgAAAAhALaDOJL+AAAA4QEAABMAAAAAAAAAAAAAAAAAAAAAAFtDb250&#10;ZW50X1R5cGVzXS54bWxQSwECLQAUAAYACAAAACEAOP0h/9YAAACUAQAACwAAAAAAAAAAAAAAAAAv&#10;AQAAX3JlbHMvLnJlbHNQSwECLQAUAAYACAAAACEASpxhjG4CAADrBAAADgAAAAAAAAAAAAAAAAAu&#10;AgAAZHJzL2Uyb0RvYy54bWxQSwECLQAUAAYACAAAACEAVo3D89sAAAAGAQAADwAAAAAAAAAAAAAA&#10;AADIBAAAZHJzL2Rvd25yZXYueG1sUEsFBgAAAAAEAAQA8wAAANAFAAAAAA==&#10;" filled="f"/>
        </w:pict>
      </w:r>
      <w:r w:rsidR="003254C8">
        <w:rPr>
          <w:rFonts w:ascii="StoneSans" w:hAnsi="StoneSans" w:cs="StoneSans"/>
          <w:spacing w:val="-5"/>
          <w:kern w:val="1"/>
          <w:sz w:val="20"/>
          <w:szCs w:val="20"/>
        </w:rPr>
        <w:tab/>
        <w:t xml:space="preserve">YES   NO </w:t>
      </w:r>
      <w:r w:rsidR="003254C8">
        <w:rPr>
          <w:rFonts w:ascii="StoneSans" w:hAnsi="StoneSans" w:cs="StoneSans"/>
          <w:spacing w:val="-5"/>
          <w:kern w:val="1"/>
          <w:sz w:val="20"/>
          <w:szCs w:val="20"/>
        </w:rPr>
        <w:tab/>
        <w:t xml:space="preserve">* 1:01 </w:t>
      </w:r>
      <w:r w:rsidR="003254C8">
        <w:rPr>
          <w:rFonts w:ascii="StoneSans" w:hAnsi="StoneSans" w:cs="StoneSans"/>
          <w:spacing w:val="-5"/>
          <w:kern w:val="1"/>
          <w:sz w:val="20"/>
          <w:szCs w:val="20"/>
        </w:rPr>
        <w:tab/>
        <w:t xml:space="preserve">the written mission statement reflects a school philosophy and purpose </w:t>
      </w:r>
    </w:p>
    <w:p w:rsidR="003254C8" w:rsidRDefault="003254C8" w:rsidP="003254C8">
      <w:pPr>
        <w:widowControl w:val="0"/>
        <w:tabs>
          <w:tab w:val="left" w:pos="360"/>
        </w:tabs>
        <w:autoSpaceDE w:val="0"/>
        <w:autoSpaceDN w:val="0"/>
        <w:adjustRightInd w:val="0"/>
        <w:spacing w:after="0" w:line="288" w:lineRule="auto"/>
        <w:ind w:left="360" w:hanging="36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roofErr w:type="gramStart"/>
      <w:r>
        <w:rPr>
          <w:rFonts w:ascii="StoneSans" w:hAnsi="StoneSans" w:cs="StoneSans"/>
          <w:spacing w:val="-5"/>
          <w:kern w:val="1"/>
          <w:sz w:val="20"/>
          <w:szCs w:val="20"/>
        </w:rPr>
        <w:t>rooted</w:t>
      </w:r>
      <w:proofErr w:type="gramEnd"/>
      <w:r>
        <w:rPr>
          <w:rFonts w:ascii="StoneSans" w:hAnsi="StoneSans" w:cs="StoneSans"/>
          <w:spacing w:val="-5"/>
          <w:kern w:val="1"/>
          <w:sz w:val="20"/>
          <w:szCs w:val="20"/>
        </w:rPr>
        <w:t xml:space="preserve"> in Holy Scripture.</w:t>
      </w:r>
    </w:p>
    <w:p w:rsidR="003254C8" w:rsidRDefault="00A97482" w:rsidP="003254C8">
      <w:pPr>
        <w:widowControl w:val="0"/>
        <w:tabs>
          <w:tab w:val="left" w:pos="360"/>
        </w:tabs>
        <w:autoSpaceDE w:val="0"/>
        <w:autoSpaceDN w:val="0"/>
        <w:adjustRightInd w:val="0"/>
        <w:spacing w:after="0" w:line="288" w:lineRule="auto"/>
        <w:ind w:left="360" w:hanging="360"/>
        <w:rPr>
          <w:rFonts w:ascii="StoneSans" w:hAnsi="StoneSans" w:cs="StoneSans"/>
          <w:spacing w:val="-5"/>
          <w:kern w:val="1"/>
          <w:sz w:val="20"/>
          <w:szCs w:val="20"/>
        </w:rPr>
      </w:pPr>
      <w:r>
        <w:rPr>
          <w:rFonts w:ascii="StoneSans" w:hAnsi="StoneSans" w:cs="StoneSans"/>
          <w:noProof/>
          <w:spacing w:val="-5"/>
          <w:kern w:val="1"/>
          <w:sz w:val="20"/>
          <w:szCs w:val="20"/>
        </w:rPr>
        <w:pict>
          <v:oval id="Oval 3" o:spid="_x0000_s1027" style="position:absolute;left:0;text-align:left;margin-left:18pt;margin-top:-.2pt;width:24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IgbgIAAOsEAAAOAAAAZHJzL2Uyb0RvYy54bWysVFFv2yAQfp+0/4B4T22nTptYcaoqTqZJ&#10;3Vqp2w8ggGM0DAxInG7qf9+BnSxZX6ZpfsAHBx/33X3H/O7QSrTn1gmtSpxdpRhxRTUTalvir1/W&#10;oylGzhPFiNSKl/iFO3y3eP9u3pmCj3WjJeMWAYhyRWdK3HhviiRxtOEtcVfacAXOWtuWeJjabcIs&#10;6QC9lck4TW+STltmrKbcOViteideRPy65tQ/1rXjHskSQ2w+jjaOmzAmizkptpaYRtAhDPIPUbRE&#10;KLj0BFURT9DOijdQraBWO137K6rbRNe1oDxyADZZ+geb54YYHrlAcpw5pcn9P1j6ef9kkWBQO4wU&#10;aaFEj3si0XXITGdcARuezZMN3Jx50PSbQ0ovG6K2/N5a3TWcMIgnC/uTiwNh4uAo2nSfNANgsvM6&#10;JulQ2zYAAn10iLV4OdWCHzyisHid5tMUKkbBleXj6e0k3kCK42Fjnf/AdYuCUWIupTAuZIsUZP/g&#10;fIiHFMddYVnptZAyVlwq1JV4NhlP4gGnpWDBGWna7WYpLYI0QFTxG66+2Gb1TrEIFlKwGmxPhOxt&#10;uFyqgAeMIJzB6kXxc5bOVtPVNB/l45vVKE+ranS/Xuajm3V2O6muq+Wyyl5DaFleNIIxrkJ0R4Fm&#10;+d8JYGiVXloniV6wcOdk1/F7Sza5DCMmFlgd/5FdrH0ody+bjWYvUHqr+46DFwKMRtsfGHXQbSV2&#10;33fEcozkRwXymWV5HtozTvLJ7Rgm9tyzOfcQRQGqxB6j3lz6vqV3xoptAzdlsaxK34PkahG1EOTY&#10;RzUIFToqMhi6P7Ts+Tzu+v1GLX4BAAD//wMAUEsDBBQABgAIAAAAIQBYY/oJ2wAAAAYBAAAPAAAA&#10;ZHJzL2Rvd25yZXYueG1sTI/BTsMwEETvSPyDtUhcUOs0RFUVsqkQEjekltIPcOLFCY3XwXab9O8x&#10;JziOZjTzptrOdhAX8qF3jLBaZiCIW6d7NgjHj9fFBkSIirUaHBPClQJs69ubSpXaTfxOl0M0IpVw&#10;KBVCF+NYShnajqwKSzcSJ+/Teatikt5I7dWUyu0g8yxbS6t6TgudGumlo/Z0OFuEpjm6WX773f7B&#10;nLwqvqbRvO0R7+/m5ycQkeb4F4Zf/IQOdWJq3Jl1EAPC4zpdiQiLAkSyN0WSDUKer0DWlfyPX/8A&#10;AAD//wMAUEsBAi0AFAAGAAgAAAAhALaDOJL+AAAA4QEAABMAAAAAAAAAAAAAAAAAAAAAAFtDb250&#10;ZW50X1R5cGVzXS54bWxQSwECLQAUAAYACAAAACEAOP0h/9YAAACUAQAACwAAAAAAAAAAAAAAAAAv&#10;AQAAX3JlbHMvLnJlbHNQSwECLQAUAAYACAAAACEAPIIiIG4CAADrBAAADgAAAAAAAAAAAAAAAAAu&#10;AgAAZHJzL2Uyb0RvYy54bWxQSwECLQAUAAYACAAAACEAWGP6CdsAAAAGAQAADwAAAAAAAAAAAAAA&#10;AADIBAAAZHJzL2Rvd25yZXYueG1sUEsFBgAAAAAEAAQA8wAAANAFAAAAAA==&#10;" filled="f"/>
        </w:pict>
      </w:r>
      <w:r w:rsidR="003254C8">
        <w:rPr>
          <w:rFonts w:ascii="StoneSans" w:hAnsi="StoneSans" w:cs="StoneSans"/>
          <w:spacing w:val="-5"/>
          <w:kern w:val="1"/>
          <w:sz w:val="20"/>
          <w:szCs w:val="20"/>
        </w:rPr>
        <w:tab/>
        <w:t xml:space="preserve">YES   NO </w:t>
      </w:r>
      <w:r w:rsidR="003254C8">
        <w:rPr>
          <w:rFonts w:ascii="StoneSans" w:hAnsi="StoneSans" w:cs="StoneSans"/>
          <w:spacing w:val="-5"/>
          <w:kern w:val="1"/>
          <w:sz w:val="20"/>
          <w:szCs w:val="20"/>
        </w:rPr>
        <w:tab/>
        <w:t>*1:02</w:t>
      </w:r>
      <w:r w:rsidR="003254C8">
        <w:rPr>
          <w:rFonts w:ascii="StoneSans" w:hAnsi="StoneSans" w:cs="StoneSans"/>
          <w:spacing w:val="-5"/>
          <w:kern w:val="1"/>
          <w:sz w:val="20"/>
          <w:szCs w:val="20"/>
        </w:rPr>
        <w:tab/>
      </w:r>
      <w:proofErr w:type="gramStart"/>
      <w:r w:rsidR="003254C8">
        <w:rPr>
          <w:rFonts w:ascii="StoneSans" w:hAnsi="StoneSans" w:cs="StoneSans"/>
          <w:spacing w:val="-5"/>
          <w:kern w:val="1"/>
          <w:sz w:val="20"/>
          <w:szCs w:val="20"/>
        </w:rPr>
        <w:t>The</w:t>
      </w:r>
      <w:proofErr w:type="gramEnd"/>
      <w:r w:rsidR="003254C8">
        <w:rPr>
          <w:rFonts w:ascii="StoneSans" w:hAnsi="StoneSans" w:cs="StoneSans"/>
          <w:spacing w:val="-5"/>
          <w:kern w:val="1"/>
          <w:sz w:val="20"/>
          <w:szCs w:val="20"/>
        </w:rPr>
        <w:t xml:space="preserve"> school’s mission statement, beliefs, and the school’s expectations for students </w:t>
      </w:r>
    </w:p>
    <w:p w:rsidR="003254C8" w:rsidRDefault="003254C8" w:rsidP="003254C8">
      <w:pPr>
        <w:widowControl w:val="0"/>
        <w:tabs>
          <w:tab w:val="left" w:pos="360"/>
        </w:tabs>
        <w:autoSpaceDE w:val="0"/>
        <w:autoSpaceDN w:val="0"/>
        <w:adjustRightInd w:val="0"/>
        <w:spacing w:after="0" w:line="288" w:lineRule="auto"/>
        <w:ind w:left="360" w:hanging="36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roofErr w:type="gramStart"/>
      <w:r>
        <w:rPr>
          <w:rFonts w:ascii="StoneSans" w:hAnsi="StoneSans" w:cs="StoneSans"/>
          <w:spacing w:val="-5"/>
          <w:kern w:val="1"/>
          <w:sz w:val="20"/>
          <w:szCs w:val="20"/>
        </w:rPr>
        <w:t>learning</w:t>
      </w:r>
      <w:proofErr w:type="gramEnd"/>
      <w:r>
        <w:rPr>
          <w:rFonts w:ascii="StoneSans" w:hAnsi="StoneSans" w:cs="StoneSans"/>
          <w:spacing w:val="-5"/>
          <w:kern w:val="1"/>
          <w:sz w:val="20"/>
          <w:szCs w:val="20"/>
        </w:rPr>
        <w:t xml:space="preserve"> guide the procedures, policies, and decisions of the school and is evident</w:t>
      </w:r>
    </w:p>
    <w:p w:rsidR="003254C8" w:rsidRDefault="003254C8" w:rsidP="003254C8">
      <w:pPr>
        <w:widowControl w:val="0"/>
        <w:tabs>
          <w:tab w:val="left" w:pos="360"/>
        </w:tabs>
        <w:autoSpaceDE w:val="0"/>
        <w:autoSpaceDN w:val="0"/>
        <w:adjustRightInd w:val="0"/>
        <w:spacing w:after="0" w:line="288" w:lineRule="auto"/>
        <w:ind w:left="360" w:hanging="36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roofErr w:type="gramStart"/>
      <w:r>
        <w:rPr>
          <w:rFonts w:ascii="StoneSans" w:hAnsi="StoneSans" w:cs="StoneSans"/>
          <w:spacing w:val="-5"/>
          <w:kern w:val="1"/>
          <w:sz w:val="20"/>
          <w:szCs w:val="20"/>
        </w:rPr>
        <w:t>in</w:t>
      </w:r>
      <w:proofErr w:type="gramEnd"/>
      <w:r>
        <w:rPr>
          <w:rFonts w:ascii="StoneSans" w:hAnsi="StoneSans" w:cs="StoneSans"/>
          <w:spacing w:val="-5"/>
          <w:kern w:val="1"/>
          <w:sz w:val="20"/>
          <w:szCs w:val="20"/>
        </w:rPr>
        <w:t xml:space="preserve"> the culture of the school.</w:t>
      </w:r>
    </w:p>
    <w:p w:rsidR="003254C8" w:rsidRDefault="003254C8" w:rsidP="003254C8">
      <w:pPr>
        <w:widowControl w:val="0"/>
        <w:tabs>
          <w:tab w:val="left" w:pos="360"/>
        </w:tabs>
        <w:autoSpaceDE w:val="0"/>
        <w:autoSpaceDN w:val="0"/>
        <w:adjustRightInd w:val="0"/>
        <w:spacing w:after="0" w:line="288" w:lineRule="auto"/>
        <w:ind w:left="360" w:hanging="360"/>
        <w:rPr>
          <w:rFonts w:ascii="StoneSans" w:hAnsi="StoneSans" w:cs="StoneSans"/>
          <w:spacing w:val="-5"/>
          <w:kern w:val="1"/>
          <w:sz w:val="20"/>
          <w:szCs w:val="20"/>
        </w:rPr>
      </w:pPr>
      <w:r>
        <w:rPr>
          <w:rFonts w:ascii="StoneSans" w:hAnsi="StoneSans" w:cs="StoneSans"/>
          <w:spacing w:val="-5"/>
          <w:kern w:val="1"/>
          <w:sz w:val="20"/>
          <w:szCs w:val="20"/>
        </w:rPr>
        <w:t xml:space="preserve">  </w:t>
      </w:r>
    </w:p>
    <w:p w:rsidR="003254C8" w:rsidRDefault="003254C8" w:rsidP="003254C8">
      <w:pPr>
        <w:widowControl w:val="0"/>
        <w:tabs>
          <w:tab w:val="left" w:pos="360"/>
        </w:tabs>
        <w:autoSpaceDE w:val="0"/>
        <w:autoSpaceDN w:val="0"/>
        <w:adjustRightInd w:val="0"/>
        <w:spacing w:after="0" w:line="288" w:lineRule="auto"/>
        <w:ind w:left="360" w:hanging="360"/>
        <w:rPr>
          <w:rFonts w:ascii="StoneSans" w:hAnsi="StoneSans" w:cs="StoneSans"/>
          <w:b/>
          <w:bCs/>
          <w:spacing w:val="-5"/>
          <w:kern w:val="1"/>
          <w:sz w:val="32"/>
          <w:szCs w:val="32"/>
        </w:rPr>
      </w:pPr>
      <w:r>
        <w:rPr>
          <w:rFonts w:ascii="StoneSans-Semibold" w:hAnsi="StoneSans-Semibold" w:cs="StoneSans-Semibold"/>
          <w:b/>
          <w:bCs/>
          <w:spacing w:val="-5"/>
          <w:kern w:val="1"/>
          <w:sz w:val="32"/>
          <w:szCs w:val="32"/>
        </w:rPr>
        <w:t>GENERAL INDICATORS OF SUCCESS:</w:t>
      </w:r>
    </w:p>
    <w:p w:rsidR="003254C8" w:rsidRDefault="003254C8" w:rsidP="003254C8">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Evaluate the level of implementation for each GENERAL Indicator of Success. Tally and record your point total at the end of this section.</w:t>
      </w:r>
    </w:p>
    <w:p w:rsidR="003254C8" w:rsidRDefault="003254C8" w:rsidP="003254C8">
      <w:pPr>
        <w:widowControl w:val="0"/>
        <w:autoSpaceDE w:val="0"/>
        <w:autoSpaceDN w:val="0"/>
        <w:adjustRightInd w:val="0"/>
        <w:spacing w:after="0" w:line="288" w:lineRule="auto"/>
        <w:rPr>
          <w:rFonts w:ascii="StoneSans" w:hAnsi="StoneSans" w:cs="StoneSans"/>
          <w:spacing w:val="-5"/>
          <w:kern w:val="1"/>
          <w:sz w:val="20"/>
          <w:szCs w:val="20"/>
        </w:rPr>
      </w:pPr>
    </w:p>
    <w:p w:rsidR="003254C8" w:rsidRDefault="003254C8"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1:03</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school’s mission is aligned with its core values and those of its various stakeholder groups and organizations.</w:t>
      </w:r>
    </w:p>
    <w:p w:rsidR="003254C8" w:rsidRDefault="003254C8" w:rsidP="003254C8">
      <w:pPr>
        <w:widowControl w:val="0"/>
        <w:tabs>
          <w:tab w:val="left" w:pos="640"/>
        </w:tabs>
        <w:autoSpaceDE w:val="0"/>
        <w:autoSpaceDN w:val="0"/>
        <w:adjustRightInd w:val="0"/>
        <w:spacing w:after="0" w:line="288" w:lineRule="auto"/>
        <w:ind w:left="620" w:hanging="620"/>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__Met in Full (3)    _</w:t>
      </w:r>
      <w:r w:rsidR="004C7256">
        <w:rPr>
          <w:rFonts w:ascii="StoneSans" w:hAnsi="StoneSans" w:cs="StoneSans"/>
          <w:b/>
          <w:bCs/>
          <w:spacing w:val="-5"/>
          <w:kern w:val="1"/>
          <w:sz w:val="20"/>
          <w:szCs w:val="20"/>
        </w:rPr>
        <w:t>2</w:t>
      </w:r>
      <w:r>
        <w:rPr>
          <w:rFonts w:ascii="StoneSans" w:hAnsi="StoneSans" w:cs="StoneSans"/>
          <w:b/>
          <w:bCs/>
          <w:spacing w:val="-5"/>
          <w:kern w:val="1"/>
          <w:sz w:val="20"/>
          <w:szCs w:val="20"/>
        </w:rPr>
        <w:t>__Mostly Met (2)   ___Rarely Met (1)   ___Not Presently Met (0)         __</w:t>
      </w:r>
      <w:r w:rsidR="0003055F">
        <w:rPr>
          <w:rFonts w:ascii="StoneSans" w:hAnsi="StoneSans" w:cs="StoneSans"/>
          <w:b/>
          <w:bCs/>
          <w:spacing w:val="-5"/>
          <w:kern w:val="1"/>
          <w:sz w:val="20"/>
          <w:szCs w:val="20"/>
        </w:rPr>
        <w:t>2</w:t>
      </w:r>
      <w:r>
        <w:rPr>
          <w:rFonts w:ascii="StoneSans" w:hAnsi="StoneSans" w:cs="StoneSans"/>
          <w:b/>
          <w:bCs/>
          <w:spacing w:val="-5"/>
          <w:kern w:val="1"/>
          <w:sz w:val="20"/>
          <w:szCs w:val="20"/>
        </w:rPr>
        <w:t>___</w:t>
      </w:r>
    </w:p>
    <w:p w:rsidR="00AB4B70" w:rsidRDefault="00AB4B70" w:rsidP="003254C8">
      <w:pPr>
        <w:widowControl w:val="0"/>
        <w:tabs>
          <w:tab w:val="left" w:pos="640"/>
        </w:tabs>
        <w:autoSpaceDE w:val="0"/>
        <w:autoSpaceDN w:val="0"/>
        <w:adjustRightInd w:val="0"/>
        <w:spacing w:after="0" w:line="288" w:lineRule="auto"/>
        <w:ind w:left="620" w:hanging="620"/>
        <w:rPr>
          <w:rFonts w:ascii="StoneSans" w:hAnsi="StoneSans" w:cs="StoneSans"/>
          <w:b/>
          <w:bCs/>
          <w:spacing w:val="-5"/>
          <w:kern w:val="1"/>
          <w:sz w:val="20"/>
          <w:szCs w:val="20"/>
        </w:rPr>
      </w:pPr>
    </w:p>
    <w:p w:rsidR="003254C8" w:rsidRDefault="003254C8"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ab/>
        <w:t>COMMENTS:</w:t>
      </w:r>
      <w:r w:rsidR="004C7256">
        <w:rPr>
          <w:rFonts w:ascii="StoneSans" w:hAnsi="StoneSans" w:cs="StoneSans"/>
          <w:spacing w:val="-5"/>
          <w:kern w:val="1"/>
          <w:sz w:val="20"/>
          <w:szCs w:val="20"/>
        </w:rPr>
        <w:t xml:space="preserve"> A revised mission statement was created this school year. It was developed by the faculty, reviewed and accepted by the Board of Directors and Delegate Assembly. </w:t>
      </w:r>
      <w:r w:rsidR="009B7728">
        <w:rPr>
          <w:rFonts w:ascii="StoneSans" w:hAnsi="StoneSans" w:cs="StoneSans"/>
          <w:spacing w:val="-5"/>
          <w:kern w:val="1"/>
          <w:sz w:val="20"/>
          <w:szCs w:val="20"/>
        </w:rPr>
        <w:t xml:space="preserve">Though we feel our mission aligns itself with our core values that cannot be said for all our stakeholders. </w:t>
      </w:r>
      <w:proofErr w:type="gramStart"/>
      <w:r w:rsidR="009B7728">
        <w:rPr>
          <w:rFonts w:ascii="StoneSans" w:hAnsi="StoneSans" w:cs="StoneSans"/>
          <w:spacing w:val="-5"/>
          <w:kern w:val="1"/>
          <w:sz w:val="20"/>
          <w:szCs w:val="20"/>
        </w:rPr>
        <w:t>i.e</w:t>
      </w:r>
      <w:proofErr w:type="gramEnd"/>
      <w:r w:rsidR="009B7728">
        <w:rPr>
          <w:rFonts w:ascii="StoneSans" w:hAnsi="StoneSans" w:cs="StoneSans"/>
          <w:spacing w:val="-5"/>
          <w:kern w:val="1"/>
          <w:sz w:val="20"/>
          <w:szCs w:val="20"/>
        </w:rPr>
        <w:t xml:space="preserve">. exchange student families, non-MO synod Lutheran churches etc.. </w:t>
      </w:r>
    </w:p>
    <w:p w:rsidR="003254C8" w:rsidRDefault="003254C8"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rsidR="009B7728" w:rsidRDefault="009B7728"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rsidR="009B7728" w:rsidRDefault="009B7728"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rsidR="009B7728" w:rsidRDefault="009B7728"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rsidR="009B7728" w:rsidRDefault="009B7728"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rsidR="003254C8" w:rsidRDefault="003254C8"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1:04</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school’s vision is in alignment with the school’s core values and charts the course toward accomplishing the mission.</w:t>
      </w:r>
    </w:p>
    <w:p w:rsidR="003254C8" w:rsidRDefault="003254C8" w:rsidP="003254C8">
      <w:pPr>
        <w:widowControl w:val="0"/>
        <w:tabs>
          <w:tab w:val="left" w:pos="640"/>
        </w:tabs>
        <w:autoSpaceDE w:val="0"/>
        <w:autoSpaceDN w:val="0"/>
        <w:adjustRightInd w:val="0"/>
        <w:spacing w:after="0" w:line="288" w:lineRule="auto"/>
        <w:ind w:left="620" w:hanging="620"/>
        <w:rPr>
          <w:rFonts w:ascii="StoneSans" w:hAnsi="StoneSans" w:cs="StoneSans"/>
          <w:b/>
          <w:bCs/>
          <w:spacing w:val="-5"/>
          <w:kern w:val="1"/>
          <w:sz w:val="20"/>
          <w:szCs w:val="20"/>
        </w:rPr>
      </w:pPr>
      <w:r>
        <w:rPr>
          <w:rFonts w:ascii="StoneSans" w:hAnsi="StoneSans" w:cs="StoneSans"/>
          <w:b/>
          <w:bCs/>
          <w:spacing w:val="-5"/>
          <w:kern w:val="1"/>
          <w:sz w:val="20"/>
          <w:szCs w:val="20"/>
        </w:rPr>
        <w:lastRenderedPageBreak/>
        <w:tab/>
        <w:t>___Met in Full (3)    _</w:t>
      </w:r>
      <w:r w:rsidR="004C7256">
        <w:rPr>
          <w:rFonts w:ascii="StoneSans" w:hAnsi="StoneSans" w:cs="StoneSans"/>
          <w:b/>
          <w:bCs/>
          <w:spacing w:val="-5"/>
          <w:kern w:val="1"/>
          <w:sz w:val="20"/>
          <w:szCs w:val="20"/>
        </w:rPr>
        <w:t>2</w:t>
      </w:r>
      <w:r>
        <w:rPr>
          <w:rFonts w:ascii="StoneSans" w:hAnsi="StoneSans" w:cs="StoneSans"/>
          <w:b/>
          <w:bCs/>
          <w:spacing w:val="-5"/>
          <w:kern w:val="1"/>
          <w:sz w:val="20"/>
          <w:szCs w:val="20"/>
        </w:rPr>
        <w:t>__Mostly Met (2)   ___Rarely Met (1)   ___Not Presently Met (0)         __</w:t>
      </w:r>
      <w:r w:rsidR="0003055F">
        <w:rPr>
          <w:rFonts w:ascii="StoneSans" w:hAnsi="StoneSans" w:cs="StoneSans"/>
          <w:b/>
          <w:bCs/>
          <w:spacing w:val="-5"/>
          <w:kern w:val="1"/>
          <w:sz w:val="20"/>
          <w:szCs w:val="20"/>
        </w:rPr>
        <w:t>2</w:t>
      </w:r>
      <w:r>
        <w:rPr>
          <w:rFonts w:ascii="StoneSans" w:hAnsi="StoneSans" w:cs="StoneSans"/>
          <w:b/>
          <w:bCs/>
          <w:spacing w:val="-5"/>
          <w:kern w:val="1"/>
          <w:sz w:val="20"/>
          <w:szCs w:val="20"/>
        </w:rPr>
        <w:t>___</w:t>
      </w:r>
    </w:p>
    <w:p w:rsidR="00AB4B70" w:rsidRDefault="00AB4B70" w:rsidP="003254C8">
      <w:pPr>
        <w:widowControl w:val="0"/>
        <w:tabs>
          <w:tab w:val="left" w:pos="640"/>
        </w:tabs>
        <w:autoSpaceDE w:val="0"/>
        <w:autoSpaceDN w:val="0"/>
        <w:adjustRightInd w:val="0"/>
        <w:spacing w:after="0" w:line="288" w:lineRule="auto"/>
        <w:ind w:left="620" w:hanging="620"/>
        <w:rPr>
          <w:rFonts w:ascii="StoneSans" w:hAnsi="StoneSans" w:cs="StoneSans"/>
          <w:b/>
          <w:bCs/>
          <w:spacing w:val="-5"/>
          <w:kern w:val="1"/>
          <w:sz w:val="20"/>
          <w:szCs w:val="20"/>
        </w:rPr>
      </w:pPr>
    </w:p>
    <w:p w:rsidR="00AB4B70" w:rsidRDefault="003254C8" w:rsidP="00043740">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ab/>
        <w:t>COMMENTS:</w:t>
      </w:r>
      <w:r w:rsidR="004C7256">
        <w:rPr>
          <w:rFonts w:ascii="StoneSans" w:hAnsi="StoneSans" w:cs="StoneSans"/>
          <w:spacing w:val="-5"/>
          <w:kern w:val="1"/>
          <w:sz w:val="20"/>
          <w:szCs w:val="20"/>
        </w:rPr>
        <w:t xml:space="preserve"> A revised vision statement was created this school year. It was developed by the faculty, reviewed and accepted by the Board of Director</w:t>
      </w:r>
      <w:r w:rsidR="00FF2892">
        <w:rPr>
          <w:rFonts w:ascii="StoneSans" w:hAnsi="StoneSans" w:cs="StoneSans"/>
          <w:spacing w:val="-5"/>
          <w:kern w:val="1"/>
          <w:sz w:val="20"/>
          <w:szCs w:val="20"/>
        </w:rPr>
        <w:t>s and was</w:t>
      </w:r>
      <w:r w:rsidR="004C7256">
        <w:rPr>
          <w:rFonts w:ascii="StoneSans" w:hAnsi="StoneSans" w:cs="StoneSans"/>
          <w:spacing w:val="-5"/>
          <w:kern w:val="1"/>
          <w:sz w:val="20"/>
          <w:szCs w:val="20"/>
        </w:rPr>
        <w:t xml:space="preserve"> presented to the Delegate Assembly </w:t>
      </w:r>
      <w:r w:rsidR="00FF2892">
        <w:rPr>
          <w:rFonts w:ascii="StoneSans" w:hAnsi="StoneSans" w:cs="StoneSans"/>
          <w:spacing w:val="-5"/>
          <w:kern w:val="1"/>
          <w:sz w:val="20"/>
          <w:szCs w:val="20"/>
        </w:rPr>
        <w:t xml:space="preserve">who accepted it at their 2012 </w:t>
      </w:r>
      <w:r w:rsidR="004C7256">
        <w:rPr>
          <w:rFonts w:ascii="StoneSans" w:hAnsi="StoneSans" w:cs="StoneSans"/>
          <w:spacing w:val="-5"/>
          <w:kern w:val="1"/>
          <w:sz w:val="20"/>
          <w:szCs w:val="20"/>
        </w:rPr>
        <w:t>March</w:t>
      </w:r>
      <w:r w:rsidR="00FF2892">
        <w:rPr>
          <w:rFonts w:ascii="StoneSans" w:hAnsi="StoneSans" w:cs="StoneSans"/>
          <w:spacing w:val="-5"/>
          <w:kern w:val="1"/>
          <w:sz w:val="20"/>
          <w:szCs w:val="20"/>
        </w:rPr>
        <w:t xml:space="preserve"> meeting</w:t>
      </w:r>
      <w:r w:rsidR="009B7728">
        <w:rPr>
          <w:rFonts w:ascii="StoneSans" w:hAnsi="StoneSans" w:cs="StoneSans"/>
          <w:spacing w:val="-5"/>
          <w:kern w:val="1"/>
          <w:sz w:val="20"/>
          <w:szCs w:val="20"/>
        </w:rPr>
        <w:t xml:space="preserve">.  </w:t>
      </w:r>
      <w:r w:rsidR="00D130BA">
        <w:rPr>
          <w:rFonts w:ascii="StoneSans" w:hAnsi="StoneSans" w:cs="StoneSans"/>
          <w:spacing w:val="-5"/>
          <w:kern w:val="1"/>
          <w:sz w:val="20"/>
          <w:szCs w:val="20"/>
        </w:rPr>
        <w:t>Perhaps in the future more constituency involvement could be obtained through surveys.</w:t>
      </w:r>
    </w:p>
    <w:p w:rsidR="00AB4B70" w:rsidRDefault="00AB4B70"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rsidR="003254C8" w:rsidRDefault="003254C8"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1:05</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school’s mission statement was developed in accordance with governance policy.</w:t>
      </w:r>
    </w:p>
    <w:p w:rsidR="003254C8" w:rsidRDefault="003254C8" w:rsidP="003254C8">
      <w:pPr>
        <w:widowControl w:val="0"/>
        <w:tabs>
          <w:tab w:val="left" w:pos="640"/>
        </w:tabs>
        <w:autoSpaceDE w:val="0"/>
        <w:autoSpaceDN w:val="0"/>
        <w:adjustRightInd w:val="0"/>
        <w:spacing w:after="0" w:line="288" w:lineRule="auto"/>
        <w:ind w:left="620" w:hanging="620"/>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___Met in Full (3)    _</w:t>
      </w:r>
      <w:r w:rsidR="004C7256">
        <w:rPr>
          <w:rFonts w:ascii="StoneSans" w:hAnsi="StoneSans" w:cs="StoneSans"/>
          <w:b/>
          <w:bCs/>
          <w:spacing w:val="-5"/>
          <w:kern w:val="1"/>
          <w:sz w:val="20"/>
          <w:szCs w:val="20"/>
        </w:rPr>
        <w:t>2</w:t>
      </w:r>
      <w:r>
        <w:rPr>
          <w:rFonts w:ascii="StoneSans" w:hAnsi="StoneSans" w:cs="StoneSans"/>
          <w:b/>
          <w:bCs/>
          <w:spacing w:val="-5"/>
          <w:kern w:val="1"/>
          <w:sz w:val="20"/>
          <w:szCs w:val="20"/>
        </w:rPr>
        <w:t>__Mostly Met (2)   ___Rarely Met (1)   ___Not Presently Met (0)         __</w:t>
      </w:r>
      <w:r w:rsidR="0003055F">
        <w:rPr>
          <w:rFonts w:ascii="StoneSans" w:hAnsi="StoneSans" w:cs="StoneSans"/>
          <w:b/>
          <w:bCs/>
          <w:spacing w:val="-5"/>
          <w:kern w:val="1"/>
          <w:sz w:val="20"/>
          <w:szCs w:val="20"/>
        </w:rPr>
        <w:t>2</w:t>
      </w:r>
      <w:r>
        <w:rPr>
          <w:rFonts w:ascii="StoneSans" w:hAnsi="StoneSans" w:cs="StoneSans"/>
          <w:b/>
          <w:bCs/>
          <w:spacing w:val="-5"/>
          <w:kern w:val="1"/>
          <w:sz w:val="20"/>
          <w:szCs w:val="20"/>
        </w:rPr>
        <w:t>___</w:t>
      </w:r>
    </w:p>
    <w:p w:rsidR="00AB4B70" w:rsidRDefault="00AB4B70" w:rsidP="003254C8">
      <w:pPr>
        <w:widowControl w:val="0"/>
        <w:tabs>
          <w:tab w:val="left" w:pos="640"/>
        </w:tabs>
        <w:autoSpaceDE w:val="0"/>
        <w:autoSpaceDN w:val="0"/>
        <w:adjustRightInd w:val="0"/>
        <w:spacing w:after="0" w:line="288" w:lineRule="auto"/>
        <w:ind w:left="620" w:hanging="620"/>
        <w:rPr>
          <w:rFonts w:ascii="StoneSans" w:hAnsi="StoneSans" w:cs="StoneSans"/>
          <w:b/>
          <w:bCs/>
          <w:spacing w:val="-5"/>
          <w:kern w:val="1"/>
          <w:sz w:val="20"/>
          <w:szCs w:val="20"/>
        </w:rPr>
      </w:pPr>
    </w:p>
    <w:p w:rsidR="004C7256" w:rsidRDefault="003254C8"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ab/>
        <w:t>COMMENTS</w:t>
      </w:r>
      <w:proofErr w:type="gramStart"/>
      <w:r>
        <w:rPr>
          <w:rFonts w:ascii="StoneSans" w:hAnsi="StoneSans" w:cs="StoneSans"/>
          <w:spacing w:val="-5"/>
          <w:kern w:val="1"/>
          <w:sz w:val="20"/>
          <w:szCs w:val="20"/>
        </w:rPr>
        <w:t>:</w:t>
      </w:r>
      <w:r w:rsidR="004C7256">
        <w:rPr>
          <w:rFonts w:ascii="StoneSans" w:hAnsi="StoneSans" w:cs="StoneSans"/>
          <w:spacing w:val="-5"/>
          <w:kern w:val="1"/>
          <w:sz w:val="20"/>
          <w:szCs w:val="20"/>
        </w:rPr>
        <w:t xml:space="preserve"> </w:t>
      </w:r>
      <w:r w:rsidR="00CB0DC4">
        <w:rPr>
          <w:rFonts w:ascii="StoneSans" w:hAnsi="StoneSans" w:cs="StoneSans"/>
          <w:spacing w:val="-5"/>
          <w:kern w:val="1"/>
          <w:sz w:val="20"/>
          <w:szCs w:val="20"/>
        </w:rPr>
        <w:t>:</w:t>
      </w:r>
      <w:proofErr w:type="gramEnd"/>
      <w:r w:rsidR="00CB0DC4">
        <w:rPr>
          <w:rFonts w:ascii="StoneSans" w:hAnsi="StoneSans" w:cs="StoneSans"/>
          <w:spacing w:val="-5"/>
          <w:kern w:val="1"/>
          <w:sz w:val="20"/>
          <w:szCs w:val="20"/>
        </w:rPr>
        <w:t xml:space="preserve"> A revised mission statement was created this school year. It was developed by the faculty, reviewed and accepted by the Board of Directors and was presented to the Delegate Assembly who accepted it.  </w:t>
      </w:r>
    </w:p>
    <w:p w:rsidR="00CB0DC4" w:rsidRDefault="00CB0DC4"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rsidR="003254C8" w:rsidRDefault="003254C8"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1:06</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school’s mission and vision are communicated effectively to staff, parents, students, alumni, community and stakeholder groups and organizations.</w:t>
      </w:r>
    </w:p>
    <w:p w:rsidR="003254C8" w:rsidRDefault="003254C8" w:rsidP="003254C8">
      <w:pPr>
        <w:widowControl w:val="0"/>
        <w:tabs>
          <w:tab w:val="left" w:pos="640"/>
        </w:tabs>
        <w:autoSpaceDE w:val="0"/>
        <w:autoSpaceDN w:val="0"/>
        <w:adjustRightInd w:val="0"/>
        <w:spacing w:after="0" w:line="288" w:lineRule="auto"/>
        <w:ind w:left="620" w:hanging="620"/>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4C7256">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03055F">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AB4B70" w:rsidRDefault="00AB4B70" w:rsidP="003254C8">
      <w:pPr>
        <w:widowControl w:val="0"/>
        <w:tabs>
          <w:tab w:val="left" w:pos="640"/>
        </w:tabs>
        <w:autoSpaceDE w:val="0"/>
        <w:autoSpaceDN w:val="0"/>
        <w:adjustRightInd w:val="0"/>
        <w:spacing w:after="0" w:line="288" w:lineRule="auto"/>
        <w:ind w:left="620" w:hanging="620"/>
        <w:rPr>
          <w:rFonts w:ascii="StoneSans" w:hAnsi="StoneSans" w:cs="StoneSans"/>
          <w:b/>
          <w:bCs/>
          <w:spacing w:val="-5"/>
          <w:kern w:val="1"/>
          <w:sz w:val="20"/>
          <w:szCs w:val="20"/>
        </w:rPr>
      </w:pPr>
    </w:p>
    <w:p w:rsidR="003254C8" w:rsidRDefault="003254C8"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ab/>
        <w:t>COMMENTS:</w:t>
      </w:r>
      <w:r w:rsidR="004C7256">
        <w:rPr>
          <w:rFonts w:ascii="StoneSans" w:hAnsi="StoneSans" w:cs="StoneSans"/>
          <w:spacing w:val="-5"/>
          <w:kern w:val="1"/>
          <w:sz w:val="20"/>
          <w:szCs w:val="20"/>
        </w:rPr>
        <w:t xml:space="preserve"> The mission and vision statements are posted throughout the school as well as being included in publications and included as a tag line on all MLHS stationary.  </w:t>
      </w:r>
    </w:p>
    <w:p w:rsidR="003254C8" w:rsidRDefault="003254C8"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rsidR="003254C8" w:rsidRDefault="003254C8"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1:07</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school’s goals, expected learner outcomes, activities and programs are aligned to the school’s mission and vision. </w:t>
      </w:r>
    </w:p>
    <w:p w:rsidR="003254C8" w:rsidRDefault="003254C8" w:rsidP="003254C8">
      <w:pPr>
        <w:widowControl w:val="0"/>
        <w:tabs>
          <w:tab w:val="left" w:pos="640"/>
        </w:tabs>
        <w:autoSpaceDE w:val="0"/>
        <w:autoSpaceDN w:val="0"/>
        <w:adjustRightInd w:val="0"/>
        <w:spacing w:after="0" w:line="288" w:lineRule="auto"/>
        <w:ind w:left="620" w:hanging="620"/>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4C7256">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03055F">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AB4B70" w:rsidRDefault="00AB4B70" w:rsidP="003254C8">
      <w:pPr>
        <w:widowControl w:val="0"/>
        <w:tabs>
          <w:tab w:val="left" w:pos="640"/>
        </w:tabs>
        <w:autoSpaceDE w:val="0"/>
        <w:autoSpaceDN w:val="0"/>
        <w:adjustRightInd w:val="0"/>
        <w:spacing w:after="0" w:line="288" w:lineRule="auto"/>
        <w:ind w:left="620" w:hanging="620"/>
        <w:rPr>
          <w:rFonts w:ascii="StoneSans" w:hAnsi="StoneSans" w:cs="StoneSans"/>
          <w:b/>
          <w:bCs/>
          <w:spacing w:val="-5"/>
          <w:kern w:val="1"/>
          <w:sz w:val="20"/>
          <w:szCs w:val="20"/>
        </w:rPr>
      </w:pPr>
    </w:p>
    <w:p w:rsidR="003254C8" w:rsidRDefault="003254C8"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ab/>
        <w:t>COMMENTS:</w:t>
      </w:r>
      <w:r w:rsidR="004C7256">
        <w:rPr>
          <w:rFonts w:ascii="StoneSans" w:hAnsi="StoneSans" w:cs="StoneSans"/>
          <w:spacing w:val="-5"/>
          <w:kern w:val="1"/>
          <w:sz w:val="20"/>
          <w:szCs w:val="20"/>
        </w:rPr>
        <w:t xml:space="preserve"> The development of the curriculum (which includes learner outcomes, activities, and programs) was created to align with both the mission and vision of MLHS.</w:t>
      </w:r>
    </w:p>
    <w:p w:rsidR="003254C8" w:rsidRDefault="003254C8"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rsidR="003254C8" w:rsidRDefault="003254C8"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1:08</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regularly reviews its core values, mission and vision.</w:t>
      </w:r>
    </w:p>
    <w:p w:rsidR="003254C8" w:rsidRDefault="003254C8" w:rsidP="003254C8">
      <w:pPr>
        <w:widowControl w:val="0"/>
        <w:tabs>
          <w:tab w:val="left" w:pos="640"/>
        </w:tabs>
        <w:autoSpaceDE w:val="0"/>
        <w:autoSpaceDN w:val="0"/>
        <w:adjustRightInd w:val="0"/>
        <w:spacing w:after="0" w:line="288" w:lineRule="auto"/>
        <w:ind w:left="620" w:hanging="620"/>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___Met in Full (3)    _</w:t>
      </w:r>
      <w:r w:rsidR="009B7728">
        <w:rPr>
          <w:rFonts w:ascii="StoneSans" w:hAnsi="StoneSans" w:cs="StoneSans"/>
          <w:b/>
          <w:bCs/>
          <w:spacing w:val="-5"/>
          <w:kern w:val="1"/>
          <w:sz w:val="20"/>
          <w:szCs w:val="20"/>
        </w:rPr>
        <w:t>2</w:t>
      </w:r>
      <w:r>
        <w:rPr>
          <w:rFonts w:ascii="StoneSans" w:hAnsi="StoneSans" w:cs="StoneSans"/>
          <w:b/>
          <w:bCs/>
          <w:spacing w:val="-5"/>
          <w:kern w:val="1"/>
          <w:sz w:val="20"/>
          <w:szCs w:val="20"/>
        </w:rPr>
        <w:t>__Mostly Met (2)   ___Rarely Met (1)   ___Not Presently Met (0)         __</w:t>
      </w:r>
      <w:r w:rsidR="0003055F">
        <w:rPr>
          <w:rFonts w:ascii="StoneSans" w:hAnsi="StoneSans" w:cs="StoneSans"/>
          <w:b/>
          <w:bCs/>
          <w:spacing w:val="-5"/>
          <w:kern w:val="1"/>
          <w:sz w:val="20"/>
          <w:szCs w:val="20"/>
        </w:rPr>
        <w:t>2</w:t>
      </w:r>
      <w:r>
        <w:rPr>
          <w:rFonts w:ascii="StoneSans" w:hAnsi="StoneSans" w:cs="StoneSans"/>
          <w:b/>
          <w:bCs/>
          <w:spacing w:val="-5"/>
          <w:kern w:val="1"/>
          <w:sz w:val="20"/>
          <w:szCs w:val="20"/>
        </w:rPr>
        <w:t>___</w:t>
      </w:r>
    </w:p>
    <w:p w:rsidR="00AB4B70" w:rsidRDefault="00AB4B70" w:rsidP="003254C8">
      <w:pPr>
        <w:widowControl w:val="0"/>
        <w:tabs>
          <w:tab w:val="left" w:pos="640"/>
        </w:tabs>
        <w:autoSpaceDE w:val="0"/>
        <w:autoSpaceDN w:val="0"/>
        <w:adjustRightInd w:val="0"/>
        <w:spacing w:after="0" w:line="288" w:lineRule="auto"/>
        <w:ind w:left="620" w:hanging="620"/>
        <w:rPr>
          <w:rFonts w:ascii="StoneSans" w:hAnsi="StoneSans" w:cs="StoneSans"/>
          <w:b/>
          <w:bCs/>
          <w:spacing w:val="-5"/>
          <w:kern w:val="1"/>
          <w:sz w:val="20"/>
          <w:szCs w:val="20"/>
        </w:rPr>
      </w:pPr>
    </w:p>
    <w:p w:rsidR="003254C8" w:rsidRDefault="003254C8"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ab/>
        <w:t>COMMENTS:</w:t>
      </w:r>
      <w:r w:rsidR="004C7256">
        <w:rPr>
          <w:rFonts w:ascii="StoneSans" w:hAnsi="StoneSans" w:cs="StoneSans"/>
          <w:spacing w:val="-5"/>
          <w:kern w:val="1"/>
          <w:sz w:val="20"/>
          <w:szCs w:val="20"/>
        </w:rPr>
        <w:t xml:space="preserve"> Both the MLHS mission and vision was recently review</w:t>
      </w:r>
      <w:r w:rsidR="009B7728">
        <w:rPr>
          <w:rFonts w:ascii="StoneSans" w:hAnsi="StoneSans" w:cs="StoneSans"/>
          <w:spacing w:val="-5"/>
          <w:kern w:val="1"/>
          <w:sz w:val="20"/>
          <w:szCs w:val="20"/>
        </w:rPr>
        <w:t>ed</w:t>
      </w:r>
      <w:r w:rsidR="00FF2892">
        <w:rPr>
          <w:rFonts w:ascii="StoneSans" w:hAnsi="StoneSans" w:cs="StoneSans"/>
          <w:spacing w:val="-5"/>
          <w:kern w:val="1"/>
          <w:sz w:val="20"/>
          <w:szCs w:val="20"/>
        </w:rPr>
        <w:t xml:space="preserve"> and revised in the </w:t>
      </w:r>
      <w:r w:rsidR="004C7256">
        <w:rPr>
          <w:rFonts w:ascii="StoneSans" w:hAnsi="StoneSans" w:cs="StoneSans"/>
          <w:spacing w:val="-5"/>
          <w:kern w:val="1"/>
          <w:sz w:val="20"/>
          <w:szCs w:val="20"/>
        </w:rPr>
        <w:t>fall</w:t>
      </w:r>
      <w:r w:rsidR="00FF2892">
        <w:rPr>
          <w:rFonts w:ascii="StoneSans" w:hAnsi="StoneSans" w:cs="StoneSans"/>
          <w:spacing w:val="-5"/>
          <w:kern w:val="1"/>
          <w:sz w:val="20"/>
          <w:szCs w:val="20"/>
        </w:rPr>
        <w:t xml:space="preserve"> of 2011</w:t>
      </w:r>
      <w:r w:rsidR="004C7256">
        <w:rPr>
          <w:rFonts w:ascii="StoneSans" w:hAnsi="StoneSans" w:cs="StoneSans"/>
          <w:spacing w:val="-5"/>
          <w:kern w:val="1"/>
          <w:sz w:val="20"/>
          <w:szCs w:val="20"/>
        </w:rPr>
        <w:t>.</w:t>
      </w:r>
      <w:r w:rsidR="009B7728">
        <w:rPr>
          <w:rFonts w:ascii="StoneSans" w:hAnsi="StoneSans" w:cs="StoneSans"/>
          <w:spacing w:val="-5"/>
          <w:kern w:val="1"/>
          <w:sz w:val="20"/>
          <w:szCs w:val="20"/>
        </w:rPr>
        <w:t xml:space="preserve"> </w:t>
      </w:r>
      <w:r w:rsidR="00E6490E">
        <w:rPr>
          <w:rFonts w:ascii="StoneSans" w:hAnsi="StoneSans" w:cs="StoneSans"/>
          <w:spacing w:val="-5"/>
          <w:kern w:val="1"/>
          <w:sz w:val="20"/>
          <w:szCs w:val="20"/>
        </w:rPr>
        <w:t>Additional changes were added in the spring.  The statements were both approved by the school board and the delegate assembly.</w:t>
      </w:r>
      <w:r w:rsidR="003146F4">
        <w:rPr>
          <w:rFonts w:ascii="StoneSans" w:hAnsi="StoneSans" w:cs="StoneSans"/>
          <w:spacing w:val="-5"/>
          <w:kern w:val="1"/>
          <w:sz w:val="20"/>
          <w:szCs w:val="20"/>
        </w:rPr>
        <w:t xml:space="preserve"> </w:t>
      </w:r>
    </w:p>
    <w:p w:rsidR="003254C8" w:rsidRDefault="003254C8" w:rsidP="00084C04">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3254C8" w:rsidRDefault="003254C8"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1:09</w:t>
      </w:r>
      <w:r>
        <w:rPr>
          <w:rFonts w:ascii="StoneSans" w:hAnsi="StoneSans" w:cs="StoneSans"/>
          <w:spacing w:val="-5"/>
          <w:kern w:val="1"/>
          <w:sz w:val="20"/>
          <w:szCs w:val="20"/>
        </w:rPr>
        <w:tab/>
        <w:t>The school uses a variety of data indicators to ensure that expectations for student learning reflect student needs, community expectations and local, state and national standards.</w:t>
      </w:r>
      <w:r>
        <w:rPr>
          <w:rFonts w:ascii="StoneSans" w:hAnsi="StoneSans" w:cs="StoneSans"/>
          <w:spacing w:val="-5"/>
          <w:kern w:val="1"/>
          <w:sz w:val="20"/>
          <w:szCs w:val="20"/>
        </w:rPr>
        <w:tab/>
        <w:t xml:space="preserve"> </w:t>
      </w:r>
    </w:p>
    <w:p w:rsidR="003254C8" w:rsidRDefault="003254C8" w:rsidP="003254C8">
      <w:pPr>
        <w:widowControl w:val="0"/>
        <w:tabs>
          <w:tab w:val="left" w:pos="640"/>
        </w:tabs>
        <w:autoSpaceDE w:val="0"/>
        <w:autoSpaceDN w:val="0"/>
        <w:adjustRightInd w:val="0"/>
        <w:spacing w:after="0" w:line="288" w:lineRule="auto"/>
        <w:ind w:left="620" w:hanging="620"/>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___Met in Full (3)    _</w:t>
      </w:r>
      <w:r w:rsidR="00FF2892">
        <w:rPr>
          <w:rFonts w:ascii="StoneSans" w:hAnsi="StoneSans" w:cs="StoneSans"/>
          <w:b/>
          <w:bCs/>
          <w:spacing w:val="-5"/>
          <w:kern w:val="1"/>
          <w:sz w:val="20"/>
          <w:szCs w:val="20"/>
        </w:rPr>
        <w:t>2</w:t>
      </w:r>
      <w:r>
        <w:rPr>
          <w:rFonts w:ascii="StoneSans" w:hAnsi="StoneSans" w:cs="StoneSans"/>
          <w:b/>
          <w:bCs/>
          <w:spacing w:val="-5"/>
          <w:kern w:val="1"/>
          <w:sz w:val="20"/>
          <w:szCs w:val="20"/>
        </w:rPr>
        <w:t>__Mostly Met (2)   ___Rarely Met (1)   ___Not Presently Met (0)         __</w:t>
      </w:r>
      <w:r w:rsidR="00FF2892">
        <w:rPr>
          <w:rFonts w:ascii="StoneSans" w:hAnsi="StoneSans" w:cs="StoneSans"/>
          <w:b/>
          <w:bCs/>
          <w:spacing w:val="-5"/>
          <w:kern w:val="1"/>
          <w:sz w:val="20"/>
          <w:szCs w:val="20"/>
        </w:rPr>
        <w:t>2</w:t>
      </w:r>
      <w:r>
        <w:rPr>
          <w:rFonts w:ascii="StoneSans" w:hAnsi="StoneSans" w:cs="StoneSans"/>
          <w:b/>
          <w:bCs/>
          <w:spacing w:val="-5"/>
          <w:kern w:val="1"/>
          <w:sz w:val="20"/>
          <w:szCs w:val="20"/>
        </w:rPr>
        <w:t>___</w:t>
      </w:r>
    </w:p>
    <w:p w:rsidR="00AB4B70" w:rsidRDefault="00AB4B70" w:rsidP="003254C8">
      <w:pPr>
        <w:widowControl w:val="0"/>
        <w:tabs>
          <w:tab w:val="left" w:pos="640"/>
        </w:tabs>
        <w:autoSpaceDE w:val="0"/>
        <w:autoSpaceDN w:val="0"/>
        <w:adjustRightInd w:val="0"/>
        <w:spacing w:after="0" w:line="288" w:lineRule="auto"/>
        <w:ind w:left="620" w:hanging="620"/>
        <w:rPr>
          <w:rFonts w:ascii="StoneSans" w:hAnsi="StoneSans" w:cs="StoneSans"/>
          <w:b/>
          <w:bCs/>
          <w:spacing w:val="-5"/>
          <w:kern w:val="1"/>
          <w:sz w:val="20"/>
          <w:szCs w:val="20"/>
        </w:rPr>
      </w:pPr>
    </w:p>
    <w:p w:rsidR="003254C8" w:rsidRDefault="003254C8"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ab/>
        <w:t>COMMENTS:</w:t>
      </w:r>
      <w:r w:rsidR="00FC0574">
        <w:rPr>
          <w:rFonts w:ascii="StoneSans" w:hAnsi="StoneSans" w:cs="StoneSans"/>
          <w:spacing w:val="-5"/>
          <w:kern w:val="1"/>
          <w:sz w:val="20"/>
          <w:szCs w:val="20"/>
        </w:rPr>
        <w:tab/>
      </w:r>
    </w:p>
    <w:p w:rsidR="00960FAE" w:rsidRDefault="00FC0574" w:rsidP="00960FAE">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ab/>
        <w:t>MLHS uses the results of the ACT test and College Board to get a better understanding of what students need in order to excel academically.  MLHS also uses student surveys to access student needs.</w:t>
      </w:r>
      <w:r w:rsidR="00FF2892">
        <w:rPr>
          <w:rFonts w:ascii="StoneSans" w:hAnsi="StoneSans" w:cs="StoneSans"/>
          <w:spacing w:val="-5"/>
          <w:kern w:val="1"/>
          <w:sz w:val="20"/>
          <w:szCs w:val="20"/>
        </w:rPr>
        <w:t xml:space="preserve"> </w:t>
      </w:r>
      <w:r w:rsidR="00960FAE">
        <w:rPr>
          <w:rFonts w:ascii="StoneSans" w:hAnsi="StoneSans" w:cs="StoneSans"/>
          <w:spacing w:val="-5"/>
          <w:kern w:val="1"/>
          <w:sz w:val="20"/>
          <w:szCs w:val="20"/>
        </w:rPr>
        <w:t>The school also conducted an extensive Grace Works survey and the staff attended a conference call discussing the results.</w:t>
      </w:r>
    </w:p>
    <w:p w:rsidR="00FC0574" w:rsidRDefault="00FC0574"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rsidR="00FC0574" w:rsidRDefault="00FC0574"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rsidR="003254C8" w:rsidRDefault="003254C8"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rsidR="003254C8" w:rsidRDefault="003254C8"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rsidR="009B7728" w:rsidRDefault="009B7728"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rsidR="009B7728" w:rsidRDefault="009B7728"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rsidR="009B7728" w:rsidRDefault="009B7728"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rsidR="009B7728" w:rsidRDefault="009B7728" w:rsidP="003254C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rsidR="003254C8" w:rsidRDefault="003254C8" w:rsidP="003254C8">
      <w:pPr>
        <w:widowControl w:val="0"/>
        <w:tabs>
          <w:tab w:val="left" w:pos="360"/>
          <w:tab w:val="left" w:pos="640"/>
        </w:tabs>
        <w:autoSpaceDE w:val="0"/>
        <w:autoSpaceDN w:val="0"/>
        <w:adjustRightInd w:val="0"/>
        <w:spacing w:after="90" w:line="288" w:lineRule="auto"/>
        <w:ind w:left="620" w:hanging="620"/>
        <w:rPr>
          <w:rFonts w:ascii="StoneSans" w:hAnsi="StoneSans" w:cs="StoneSans"/>
          <w:b/>
          <w:bCs/>
          <w:spacing w:val="-5"/>
          <w:kern w:val="1"/>
          <w:sz w:val="32"/>
          <w:szCs w:val="32"/>
        </w:rPr>
      </w:pPr>
      <w:r>
        <w:rPr>
          <w:rFonts w:ascii="StoneSans-Semibold" w:hAnsi="StoneSans-Semibold" w:cs="StoneSans-Semibold"/>
          <w:b/>
          <w:bCs/>
          <w:spacing w:val="-5"/>
          <w:kern w:val="1"/>
          <w:sz w:val="32"/>
          <w:szCs w:val="32"/>
        </w:rPr>
        <w:t>ANSWER THE FOLLOWING QUESTIONS:</w:t>
      </w:r>
    </w:p>
    <w:p w:rsidR="003254C8" w:rsidRDefault="003254C8" w:rsidP="003254C8">
      <w:pPr>
        <w:widowControl w:val="0"/>
        <w:tabs>
          <w:tab w:val="left" w:pos="360"/>
          <w:tab w:val="left" w:pos="640"/>
        </w:tabs>
        <w:autoSpaceDE w:val="0"/>
        <w:autoSpaceDN w:val="0"/>
        <w:adjustRightInd w:val="0"/>
        <w:spacing w:after="9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ab/>
        <w:t xml:space="preserve">Are all REQUIRED Indicators of Success complete and </w:t>
      </w:r>
      <w:r w:rsidR="0003055F">
        <w:rPr>
          <w:rFonts w:ascii="StoneSans" w:hAnsi="StoneSans" w:cs="StoneSans"/>
          <w:spacing w:val="-5"/>
          <w:kern w:val="1"/>
          <w:sz w:val="20"/>
          <w:szCs w:val="20"/>
        </w:rPr>
        <w:t>available for review?  Yes</w:t>
      </w:r>
    </w:p>
    <w:p w:rsidR="003254C8" w:rsidRDefault="003254C8" w:rsidP="003254C8">
      <w:pPr>
        <w:widowControl w:val="0"/>
        <w:tabs>
          <w:tab w:val="left" w:pos="360"/>
          <w:tab w:val="left" w:pos="640"/>
        </w:tabs>
        <w:autoSpaceDE w:val="0"/>
        <w:autoSpaceDN w:val="0"/>
        <w:adjustRightInd w:val="0"/>
        <w:spacing w:after="9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ab/>
        <w:t>What is your point</w:t>
      </w:r>
      <w:r w:rsidR="00FF2892">
        <w:rPr>
          <w:rFonts w:ascii="StoneSans" w:hAnsi="StoneSans" w:cs="StoneSans"/>
          <w:spacing w:val="-5"/>
          <w:kern w:val="1"/>
          <w:sz w:val="20"/>
          <w:szCs w:val="20"/>
        </w:rPr>
        <w:t xml:space="preserve"> total for Standard I?  16</w:t>
      </w:r>
      <w:r>
        <w:rPr>
          <w:rFonts w:ascii="StoneSans" w:hAnsi="StoneSans" w:cs="StoneSans"/>
          <w:spacing w:val="-5"/>
          <w:kern w:val="1"/>
          <w:sz w:val="20"/>
          <w:szCs w:val="20"/>
        </w:rPr>
        <w:tab/>
      </w:r>
      <w:r>
        <w:rPr>
          <w:rFonts w:ascii="StoneSans" w:hAnsi="StoneSans" w:cs="StoneSans"/>
          <w:spacing w:val="-5"/>
          <w:kern w:val="1"/>
          <w:sz w:val="20"/>
          <w:szCs w:val="20"/>
        </w:rPr>
        <w:tab/>
      </w:r>
    </w:p>
    <w:p w:rsidR="003254C8" w:rsidRDefault="003254C8" w:rsidP="003254C8">
      <w:pPr>
        <w:widowControl w:val="0"/>
        <w:tabs>
          <w:tab w:val="left" w:pos="360"/>
          <w:tab w:val="left" w:pos="640"/>
        </w:tabs>
        <w:autoSpaceDE w:val="0"/>
        <w:autoSpaceDN w:val="0"/>
        <w:adjustRightInd w:val="0"/>
        <w:spacing w:after="9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ab/>
        <w:t xml:space="preserve">Is the total for the GENERAL Indicators of Success a </w:t>
      </w:r>
      <w:r w:rsidR="0003055F">
        <w:rPr>
          <w:rFonts w:ascii="StoneSans" w:hAnsi="StoneSans" w:cs="StoneSans"/>
          <w:spacing w:val="-5"/>
          <w:kern w:val="1"/>
          <w:sz w:val="20"/>
          <w:szCs w:val="20"/>
        </w:rPr>
        <w:t>minimum of 14 points?</w:t>
      </w:r>
      <w:r w:rsidR="0003055F">
        <w:rPr>
          <w:rFonts w:ascii="StoneSans" w:hAnsi="StoneSans" w:cs="StoneSans"/>
          <w:spacing w:val="-5"/>
          <w:kern w:val="1"/>
          <w:sz w:val="20"/>
          <w:szCs w:val="20"/>
        </w:rPr>
        <w:tab/>
        <w:t>Yes</w:t>
      </w:r>
      <w:r>
        <w:rPr>
          <w:rFonts w:ascii="StoneSans" w:hAnsi="StoneSans" w:cs="StoneSans"/>
          <w:spacing w:val="-5"/>
          <w:kern w:val="1"/>
          <w:sz w:val="20"/>
          <w:szCs w:val="20"/>
        </w:rPr>
        <w:tab/>
      </w:r>
      <w:r>
        <w:rPr>
          <w:rFonts w:ascii="StoneSans" w:hAnsi="StoneSans" w:cs="StoneSans"/>
          <w:spacing w:val="-5"/>
          <w:kern w:val="1"/>
          <w:sz w:val="20"/>
          <w:szCs w:val="20"/>
        </w:rPr>
        <w:tab/>
      </w:r>
    </w:p>
    <w:p w:rsidR="003254C8" w:rsidRDefault="003254C8" w:rsidP="003254C8">
      <w:pPr>
        <w:widowControl w:val="0"/>
        <w:tabs>
          <w:tab w:val="left" w:pos="360"/>
          <w:tab w:val="left" w:pos="640"/>
        </w:tabs>
        <w:autoSpaceDE w:val="0"/>
        <w:autoSpaceDN w:val="0"/>
        <w:adjustRightInd w:val="0"/>
        <w:spacing w:after="9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ab/>
        <w:t>Have you provided comments of explanation or proposed actions to meet any of the GENERAL Indicators of Success t</w:t>
      </w:r>
      <w:r w:rsidR="0003055F">
        <w:rPr>
          <w:rFonts w:ascii="StoneSans" w:hAnsi="StoneSans" w:cs="StoneSans"/>
          <w:spacing w:val="-5"/>
          <w:kern w:val="1"/>
          <w:sz w:val="20"/>
          <w:szCs w:val="20"/>
        </w:rPr>
        <w:t>hat are not fully met?  Yes</w:t>
      </w:r>
    </w:p>
    <w:sectPr w:rsidR="003254C8" w:rsidSect="00F75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oneSans">
    <w:panose1 w:val="00000000000000000000"/>
    <w:charset w:val="00"/>
    <w:family w:val="auto"/>
    <w:notTrueType/>
    <w:pitch w:val="default"/>
    <w:sig w:usb0="00000003" w:usb1="00000000" w:usb2="00000000" w:usb3="00000000" w:csb0="00000001" w:csb1="00000000"/>
  </w:font>
  <w:font w:name="StoneSans-Sem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D7D11"/>
    <w:multiLevelType w:val="hybridMultilevel"/>
    <w:tmpl w:val="9DECDF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254C8"/>
    <w:rsid w:val="0003055F"/>
    <w:rsid w:val="00043740"/>
    <w:rsid w:val="00073C72"/>
    <w:rsid w:val="00084C04"/>
    <w:rsid w:val="000F254A"/>
    <w:rsid w:val="00157FB2"/>
    <w:rsid w:val="001A2B49"/>
    <w:rsid w:val="003146F4"/>
    <w:rsid w:val="003254C8"/>
    <w:rsid w:val="004C7256"/>
    <w:rsid w:val="0051281E"/>
    <w:rsid w:val="005E0D31"/>
    <w:rsid w:val="00631C16"/>
    <w:rsid w:val="006F2F0D"/>
    <w:rsid w:val="00727C4F"/>
    <w:rsid w:val="00783EDE"/>
    <w:rsid w:val="00871FEB"/>
    <w:rsid w:val="00960FAE"/>
    <w:rsid w:val="009B7728"/>
    <w:rsid w:val="009E1B4F"/>
    <w:rsid w:val="00A263C4"/>
    <w:rsid w:val="00A959F8"/>
    <w:rsid w:val="00A97482"/>
    <w:rsid w:val="00AA74C1"/>
    <w:rsid w:val="00AB4B70"/>
    <w:rsid w:val="00B80A0E"/>
    <w:rsid w:val="00CB0DC4"/>
    <w:rsid w:val="00D130BA"/>
    <w:rsid w:val="00DD5A3C"/>
    <w:rsid w:val="00E40322"/>
    <w:rsid w:val="00E5145B"/>
    <w:rsid w:val="00E6490E"/>
    <w:rsid w:val="00F74C80"/>
    <w:rsid w:val="00F75023"/>
    <w:rsid w:val="00F94C53"/>
    <w:rsid w:val="00FC0574"/>
    <w:rsid w:val="00FE2F16"/>
    <w:rsid w:val="00FF2892"/>
    <w:rsid w:val="00FF4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6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93015-EAD4-49C7-8495-F1B5A86E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Quinn</dc:creator>
  <cp:keywords/>
  <dc:description/>
  <cp:lastModifiedBy> </cp:lastModifiedBy>
  <cp:revision>13</cp:revision>
  <cp:lastPrinted>2012-01-05T20:29:00Z</cp:lastPrinted>
  <dcterms:created xsi:type="dcterms:W3CDTF">2012-09-12T21:17:00Z</dcterms:created>
  <dcterms:modified xsi:type="dcterms:W3CDTF">2012-12-13T21:23:00Z</dcterms:modified>
</cp:coreProperties>
</file>