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03A" w:rsidRPr="00B2493B" w:rsidRDefault="00490619">
      <w:pPr>
        <w:pStyle w:val="Normal1"/>
        <w:rPr>
          <w:sz w:val="48"/>
          <w:szCs w:val="48"/>
        </w:rPr>
      </w:pPr>
      <w:bookmarkStart w:id="0" w:name="_GoBack"/>
      <w:bookmarkEnd w:id="0"/>
      <w:r w:rsidRPr="00B2493B">
        <w:rPr>
          <w:b/>
          <w:sz w:val="48"/>
          <w:szCs w:val="48"/>
        </w:rPr>
        <w:t>CURRICULUM</w:t>
      </w:r>
    </w:p>
    <w:p w:rsidR="0070203A" w:rsidRPr="00B2493B" w:rsidRDefault="00490619">
      <w:pPr>
        <w:pStyle w:val="Normal1"/>
        <w:rPr>
          <w:sz w:val="24"/>
          <w:szCs w:val="24"/>
        </w:rPr>
      </w:pPr>
      <w:r w:rsidRPr="00B2493B">
        <w:rPr>
          <w:sz w:val="24"/>
          <w:szCs w:val="24"/>
        </w:rPr>
        <w:t>Possible evidence:</w:t>
      </w:r>
    </w:p>
    <w:p w:rsidR="0070203A" w:rsidRPr="00B2493B" w:rsidRDefault="00490619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2493B">
        <w:rPr>
          <w:sz w:val="24"/>
          <w:szCs w:val="24"/>
        </w:rPr>
        <w:t>On-site conversations with administrator and faculty</w:t>
      </w:r>
    </w:p>
    <w:p w:rsidR="0070203A" w:rsidRPr="00B2493B" w:rsidRDefault="00490619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2493B">
        <w:rPr>
          <w:sz w:val="24"/>
          <w:szCs w:val="24"/>
        </w:rPr>
        <w:t>Curriculum maps</w:t>
      </w:r>
    </w:p>
    <w:p w:rsidR="0070203A" w:rsidRPr="00B2493B" w:rsidRDefault="00490619">
      <w:pPr>
        <w:pStyle w:val="Normal1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2493B">
        <w:rPr>
          <w:sz w:val="24"/>
          <w:szCs w:val="24"/>
        </w:rPr>
        <w:t xml:space="preserve">Curriculum conversation documentation </w:t>
      </w:r>
    </w:p>
    <w:p w:rsidR="0070203A" w:rsidRDefault="0070203A">
      <w:pPr>
        <w:pStyle w:val="Normal1"/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0203A">
        <w:trPr>
          <w:trHeight w:val="3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DD1064" w:rsidP="0042042B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42042B" w:rsidP="0042042B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DD1064" w:rsidP="0042042B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administration and faculty fully understand curriculum to be the hub that connects all pieces of learning.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administration and/or faculty is beginning to understand that curriculum is multi-faceted.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 administration and faculty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understand  textbook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curriculum to be synonymous terms.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easily and continually revised on a timely basis.  Curriculum conversations happen frequently, easily, or spontaneously.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Steps are being taken to ensure that the school’s curriculum is easily and continually revised on a timely basis.  Curriculum conversations are starting to happen more and more.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 is no plan or system to review school’s curriculum.  Faculty conversations surrounding curriculum do not happen.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Curriculum conversations and changes are impacting teachers and students in positive ways.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Curriculum conversations are beginning to impact teachers in positive ways. Changes will begin to happen naturally, allowing student learning to be positively impacted.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Curriculum conversations or changes are not happening. Teacher instruction and student learning remain unchanged.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highly visible and easily accessible to teachers, students, and parents.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somewhat visible or accessible to teachers, students, and/or parents.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not visible or accessible to teachers, students, or parents.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presented in a user-friendly format that is easy to read and understand.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Steps are being taken to ensure school’s curriculum is presented in a user-friendly format that is easy to read and understand.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not presented in a user-friendly format that is easy to read and understand.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a tool that provides every teacher with real, current info that shares what all teachers are actually teaching within the school.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Steps are being taken toward making school’s curriculum a tool that provides every teacher with real, current info that shares what all teachers are actually teaching within the school.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does not provide teachers with real, current info that shares what all teachers are actually teaching within the school.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fully aligned to current state standards.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mostly aligned to current state standards.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School’s curriculum is not aligned to current state standards.</w:t>
            </w:r>
          </w:p>
        </w:tc>
      </w:tr>
    </w:tbl>
    <w:p w:rsidR="0070203A" w:rsidRDefault="0070203A">
      <w:pPr>
        <w:pStyle w:val="Normal1"/>
        <w:jc w:val="center"/>
      </w:pPr>
    </w:p>
    <w:p w:rsidR="0070203A" w:rsidRDefault="0070203A">
      <w:pPr>
        <w:pStyle w:val="Normal1"/>
      </w:pPr>
    </w:p>
    <w:p w:rsidR="0070203A" w:rsidRDefault="0070203A">
      <w:pPr>
        <w:pStyle w:val="Normal1"/>
      </w:pPr>
    </w:p>
    <w:p w:rsidR="0070203A" w:rsidRPr="00B2493B" w:rsidRDefault="00490619">
      <w:pPr>
        <w:pStyle w:val="Normal1"/>
        <w:rPr>
          <w:sz w:val="48"/>
          <w:szCs w:val="48"/>
        </w:rPr>
      </w:pPr>
      <w:r w:rsidRPr="00B2493B">
        <w:rPr>
          <w:b/>
          <w:sz w:val="48"/>
          <w:szCs w:val="48"/>
        </w:rPr>
        <w:lastRenderedPageBreak/>
        <w:t>CURRICULUM MAPPING PROCESS</w:t>
      </w:r>
    </w:p>
    <w:p w:rsidR="0070203A" w:rsidRPr="00B2493B" w:rsidRDefault="00490619">
      <w:pPr>
        <w:pStyle w:val="Normal1"/>
        <w:rPr>
          <w:sz w:val="24"/>
          <w:szCs w:val="24"/>
        </w:rPr>
      </w:pPr>
      <w:r w:rsidRPr="00B2493B">
        <w:rPr>
          <w:sz w:val="24"/>
          <w:szCs w:val="24"/>
        </w:rPr>
        <w:t xml:space="preserve">Possible evidence: </w:t>
      </w:r>
    </w:p>
    <w:p w:rsidR="0070203A" w:rsidRPr="00B2493B" w:rsidRDefault="00490619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2493B">
        <w:rPr>
          <w:sz w:val="24"/>
          <w:szCs w:val="24"/>
        </w:rPr>
        <w:t>Atlas/curriculum maps</w:t>
      </w:r>
    </w:p>
    <w:p w:rsidR="0070203A" w:rsidRPr="00B2493B" w:rsidRDefault="00490619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2493B">
        <w:rPr>
          <w:sz w:val="24"/>
          <w:szCs w:val="24"/>
        </w:rPr>
        <w:t>On-site conversations with administrator and faculty</w:t>
      </w:r>
    </w:p>
    <w:p w:rsidR="0070203A" w:rsidRDefault="0070203A">
      <w:pPr>
        <w:pStyle w:val="Normal1"/>
      </w:pPr>
    </w:p>
    <w:tbl>
      <w:tblPr>
        <w:tblStyle w:val="a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0203A">
        <w:trPr>
          <w:trHeight w:val="3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DD1064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42042B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Pr="0042042B" w:rsidRDefault="00DD1064">
            <w:pPr>
              <w:pStyle w:val="Normal1"/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School administrator and faculty fully understand that curriculum mapping is a process, not a product.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School administrator and/or some faculty understand curriculum mapping to be a process, but others view it as a product.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School administrator and faculty view curriculum mapping as a product and view it as something to be checked off their to-do list.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curriculum mapping plan (with short/long-term goals) has been established and progress is consistently being made toward reaching those goals. Clear documentation of this plan is readily available.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A curriculum mapping plan with goals has been started and some progress being made toward reaching those goals.  Documentation may or may not be available.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A curriculum mapping plan with goals has not been initiated. 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The school has a clearly defined curriculum mapping leader or team guiding the mapping process.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70203A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The school does not have a clearly defined curriculum mapping leader or team guiding the mapping process.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Teachers see curriculum map as a hub for all curriculum components.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are beginning to see curriculum map as a hub for all curriculum components.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do not see curriculum map as a hub for all curriculum components.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are regularly and consistently building and/or editing curriculum maps.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only build/edit curriculum maps when made to do so.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are not building or editing curriculum maps.</w:t>
            </w:r>
          </w:p>
        </w:tc>
      </w:tr>
      <w:tr w:rsidR="0070203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review maps and use report data to strengthen instruction.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are beginning to understand that map review and report data can strengthen instruction.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03A" w:rsidRDefault="00490619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Teachers do not review maps or use reports.</w:t>
            </w:r>
          </w:p>
        </w:tc>
      </w:tr>
    </w:tbl>
    <w:p w:rsidR="0070203A" w:rsidRDefault="0070203A">
      <w:pPr>
        <w:pStyle w:val="Normal1"/>
      </w:pPr>
    </w:p>
    <w:sectPr w:rsidR="0070203A" w:rsidSect="00702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96A"/>
    <w:multiLevelType w:val="multilevel"/>
    <w:tmpl w:val="B4A6D3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8D0A3B"/>
    <w:multiLevelType w:val="multilevel"/>
    <w:tmpl w:val="34504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A"/>
    <w:rsid w:val="0042042B"/>
    <w:rsid w:val="00490619"/>
    <w:rsid w:val="0070203A"/>
    <w:rsid w:val="007D1774"/>
    <w:rsid w:val="00983127"/>
    <w:rsid w:val="00B2493B"/>
    <w:rsid w:val="00D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4"/>
  </w:style>
  <w:style w:type="paragraph" w:styleId="Heading1">
    <w:name w:val="heading 1"/>
    <w:basedOn w:val="Normal1"/>
    <w:next w:val="Normal1"/>
    <w:rsid w:val="0070203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0203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0203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0203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0203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0203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203A"/>
  </w:style>
  <w:style w:type="paragraph" w:styleId="Title">
    <w:name w:val="Title"/>
    <w:basedOn w:val="Normal1"/>
    <w:next w:val="Normal1"/>
    <w:rsid w:val="0070203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70203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0203A"/>
    <w:tblPr>
      <w:tblStyleRowBandSize w:val="1"/>
      <w:tblStyleColBandSize w:val="1"/>
    </w:tblPr>
  </w:style>
  <w:style w:type="table" w:customStyle="1" w:styleId="a0">
    <w:basedOn w:val="TableNormal"/>
    <w:rsid w:val="0070203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4"/>
  </w:style>
  <w:style w:type="paragraph" w:styleId="Heading1">
    <w:name w:val="heading 1"/>
    <w:basedOn w:val="Normal1"/>
    <w:next w:val="Normal1"/>
    <w:rsid w:val="0070203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0203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0203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0203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0203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0203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203A"/>
  </w:style>
  <w:style w:type="paragraph" w:styleId="Title">
    <w:name w:val="Title"/>
    <w:basedOn w:val="Normal1"/>
    <w:next w:val="Normal1"/>
    <w:rsid w:val="0070203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70203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0203A"/>
    <w:tblPr>
      <w:tblStyleRowBandSize w:val="1"/>
      <w:tblStyleColBandSize w:val="1"/>
    </w:tblPr>
  </w:style>
  <w:style w:type="table" w:customStyle="1" w:styleId="a0">
    <w:basedOn w:val="TableNormal"/>
    <w:rsid w:val="0070203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0BA3-FEC0-4B0B-8F5B-8D78182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Schumacher</dc:creator>
  <cp:lastModifiedBy>Cletus</cp:lastModifiedBy>
  <cp:revision>2</cp:revision>
  <dcterms:created xsi:type="dcterms:W3CDTF">2018-01-23T17:56:00Z</dcterms:created>
  <dcterms:modified xsi:type="dcterms:W3CDTF">2018-01-23T17:56:00Z</dcterms:modified>
</cp:coreProperties>
</file>